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3B" w:rsidRDefault="00770016">
      <w:pPr>
        <w:widowControl/>
        <w:jc w:val="center"/>
        <w:rPr>
          <w:rFonts w:ascii="Arial" w:eastAsia="SimSun" w:hAnsi="Arial" w:cs="Arial"/>
          <w:b/>
          <w:bCs/>
          <w:color w:val="000000"/>
          <w:kern w:val="0"/>
          <w:sz w:val="32"/>
          <w:szCs w:val="32"/>
          <w:lang w:val="ru-RU"/>
        </w:rPr>
      </w:pPr>
      <w:r>
        <w:rPr>
          <w:rFonts w:ascii="Arial" w:eastAsia="SimSun" w:hAnsi="Arial" w:cs="Arial"/>
          <w:b/>
          <w:bCs/>
          <w:noProof/>
          <w:color w:val="000000"/>
          <w:kern w:val="0"/>
          <w:sz w:val="32"/>
          <w:szCs w:val="32"/>
          <w:lang w:val="ru-RU"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784225</wp:posOffset>
            </wp:positionH>
            <wp:positionV relativeFrom="paragraph">
              <wp:posOffset>-641350</wp:posOffset>
            </wp:positionV>
            <wp:extent cx="2907030" cy="1487805"/>
            <wp:effectExtent l="0" t="0" r="0" b="0"/>
            <wp:wrapNone/>
            <wp:docPr id="4" name="Рисунок 3" descr="DFC_invers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DFC_inversion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6973" cy="1487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403B" w:rsidRDefault="00770016">
      <w:pPr>
        <w:widowControl/>
        <w:jc w:val="center"/>
        <w:rPr>
          <w:rFonts w:ascii="Arial" w:eastAsia="SimSun" w:hAnsi="Arial" w:cs="Arial"/>
          <w:b/>
          <w:bCs/>
          <w:color w:val="000000"/>
          <w:kern w:val="0"/>
          <w:sz w:val="32"/>
          <w:szCs w:val="32"/>
          <w:lang w:val="ru-RU"/>
        </w:rPr>
      </w:pPr>
      <w:r>
        <w:rPr>
          <w:rFonts w:ascii="Arial" w:eastAsia="SimSun" w:hAnsi="Arial" w:cs="Arial"/>
          <w:b/>
          <w:bCs/>
          <w:color w:val="000000"/>
          <w:kern w:val="0"/>
          <w:sz w:val="32"/>
          <w:szCs w:val="32"/>
          <w:lang w:val="ru-RU"/>
        </w:rPr>
        <w:t>Инверсионный стол</w:t>
      </w:r>
    </w:p>
    <w:p w:rsidR="00FF403B" w:rsidRPr="007D0443" w:rsidRDefault="00770016">
      <w:pPr>
        <w:widowControl/>
        <w:jc w:val="center"/>
        <w:rPr>
          <w:rFonts w:ascii="Arial" w:eastAsia="PMingLiU" w:hAnsi="Arial" w:cs="Arial"/>
          <w:b/>
          <w:bCs/>
          <w:color w:val="000000"/>
          <w:kern w:val="0"/>
          <w:sz w:val="32"/>
          <w:szCs w:val="32"/>
          <w:lang w:val="ru-RU" w:eastAsia="zh-TW"/>
        </w:rPr>
      </w:pPr>
      <w:r>
        <w:rPr>
          <w:rFonts w:ascii="Arial" w:eastAsia="SimSun" w:hAnsi="Arial" w:cs="Arial"/>
          <w:b/>
          <w:bCs/>
          <w:color w:val="000000"/>
          <w:kern w:val="0"/>
          <w:sz w:val="32"/>
          <w:szCs w:val="32"/>
          <w:lang w:val="ru-RU"/>
        </w:rPr>
        <w:t>Артикул: IT</w:t>
      </w:r>
      <w:r w:rsidR="00766882">
        <w:rPr>
          <w:rFonts w:ascii="Arial" w:eastAsia="PMingLiU" w:hAnsi="Arial" w:cs="Arial" w:hint="eastAsia"/>
          <w:b/>
          <w:bCs/>
          <w:color w:val="000000"/>
          <w:kern w:val="0"/>
          <w:sz w:val="32"/>
          <w:szCs w:val="32"/>
          <w:lang w:val="ru-RU" w:eastAsia="zh-TW"/>
        </w:rPr>
        <w:t>003</w:t>
      </w:r>
      <w:r w:rsidR="00AE1DD0">
        <w:rPr>
          <w:rFonts w:ascii="Arial" w:eastAsia="PMingLiU" w:hAnsi="Arial" w:cs="Arial"/>
          <w:b/>
          <w:bCs/>
          <w:color w:val="000000"/>
          <w:kern w:val="0"/>
          <w:sz w:val="32"/>
          <w:szCs w:val="32"/>
          <w:lang w:eastAsia="zh-TW"/>
        </w:rPr>
        <w:t>A</w:t>
      </w:r>
    </w:p>
    <w:p w:rsidR="007D0443" w:rsidRPr="007D0443" w:rsidRDefault="007D0443">
      <w:pPr>
        <w:widowControl/>
        <w:jc w:val="center"/>
        <w:rPr>
          <w:rFonts w:ascii="Arial" w:eastAsia="PMingLiU" w:hAnsi="Arial" w:cs="Arial"/>
          <w:b/>
          <w:bCs/>
          <w:color w:val="000000"/>
          <w:kern w:val="0"/>
          <w:sz w:val="32"/>
          <w:szCs w:val="32"/>
          <w:lang w:val="ru-RU" w:eastAsia="zh-TW"/>
        </w:rPr>
      </w:pPr>
      <w:r>
        <w:rPr>
          <w:rFonts w:ascii="Arial" w:eastAsia="PMingLiU" w:hAnsi="Arial" w:cs="Arial"/>
          <w:b/>
          <w:bCs/>
          <w:color w:val="000000"/>
          <w:kern w:val="0"/>
          <w:sz w:val="32"/>
          <w:szCs w:val="32"/>
          <w:lang w:val="ru-RU" w:eastAsia="zh-TW"/>
        </w:rPr>
        <w:t xml:space="preserve">Модель: </w:t>
      </w:r>
      <w:r w:rsidRPr="007D0443">
        <w:rPr>
          <w:rFonts w:ascii="Arial" w:eastAsia="PMingLiU" w:hAnsi="Arial" w:cs="Arial"/>
          <w:b/>
          <w:bCs/>
          <w:color w:val="000000"/>
          <w:kern w:val="0"/>
          <w:sz w:val="32"/>
          <w:szCs w:val="32"/>
          <w:lang w:val="ru-RU" w:eastAsia="zh-TW"/>
        </w:rPr>
        <w:t>SKANDIA</w:t>
      </w:r>
    </w:p>
    <w:p w:rsidR="00FF403B" w:rsidRDefault="00770016">
      <w:pPr>
        <w:widowControl/>
        <w:jc w:val="center"/>
        <w:rPr>
          <w:rFonts w:ascii="Arial" w:eastAsia="SimSun" w:hAnsi="Arial" w:cs="Arial"/>
          <w:b/>
          <w:bCs/>
          <w:color w:val="000000"/>
          <w:kern w:val="0"/>
          <w:sz w:val="32"/>
          <w:szCs w:val="3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833120</wp:posOffset>
            </wp:positionH>
            <wp:positionV relativeFrom="paragraph">
              <wp:posOffset>360680</wp:posOffset>
            </wp:positionV>
            <wp:extent cx="2534920" cy="3447415"/>
            <wp:effectExtent l="0" t="0" r="0" b="635"/>
            <wp:wrapTight wrapText="bothSides">
              <wp:wrapPolygon edited="0">
                <wp:start x="13960" y="358"/>
                <wp:lineTo x="13148" y="716"/>
                <wp:lineTo x="11850" y="1910"/>
                <wp:lineTo x="11687" y="2387"/>
                <wp:lineTo x="10389" y="4178"/>
                <wp:lineTo x="5194" y="6087"/>
                <wp:lineTo x="4545" y="6803"/>
                <wp:lineTo x="4058" y="7639"/>
                <wp:lineTo x="5032" y="9907"/>
                <wp:lineTo x="3084" y="13726"/>
                <wp:lineTo x="1786" y="15636"/>
                <wp:lineTo x="162" y="17546"/>
                <wp:lineTo x="162" y="17784"/>
                <wp:lineTo x="8441" y="21485"/>
                <wp:lineTo x="9577" y="21485"/>
                <wp:lineTo x="10064" y="19456"/>
                <wp:lineTo x="11038" y="17546"/>
                <wp:lineTo x="20291" y="16710"/>
                <wp:lineTo x="21265" y="16233"/>
                <wp:lineTo x="15745" y="11817"/>
                <wp:lineTo x="15583" y="9907"/>
                <wp:lineTo x="14447" y="7997"/>
                <wp:lineTo x="17531" y="2507"/>
                <wp:lineTo x="17693" y="1790"/>
                <wp:lineTo x="16557" y="597"/>
                <wp:lineTo x="15745" y="358"/>
                <wp:lineTo x="13960" y="358"/>
              </wp:wrapPolygon>
            </wp:wrapTight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rcRect l="16808" t="25767" r="65335" b="18700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SimSun" w:hAnsi="Arial" w:cs="Arial"/>
          <w:b/>
          <w:bCs/>
          <w:color w:val="000000"/>
          <w:kern w:val="0"/>
          <w:sz w:val="32"/>
          <w:szCs w:val="32"/>
          <w:lang w:val="ru-RU"/>
        </w:rPr>
        <w:t>Руководство пользователя</w:t>
      </w:r>
    </w:p>
    <w:p w:rsidR="00FF403B" w:rsidRDefault="00FF403B">
      <w:pPr>
        <w:ind w:firstLine="238"/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ind w:firstLine="238"/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ind w:firstLine="238"/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ind w:firstLine="238"/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ind w:firstLine="238"/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ind w:firstLine="238"/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ind w:firstLine="238"/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ind w:firstLine="238"/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ind w:firstLine="238"/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ind w:firstLine="238"/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ind w:firstLine="238"/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ind w:firstLine="238"/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ind w:firstLine="238"/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ind w:firstLine="238"/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ind w:firstLine="238"/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ind w:firstLine="238"/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ind w:firstLine="238"/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spacing w:before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</w:p>
    <w:p w:rsidR="00FF403B" w:rsidRDefault="00770016">
      <w:pPr>
        <w:spacing w:before="120"/>
        <w:rPr>
          <w:rFonts w:ascii="Arial" w:eastAsia="SimSun" w:hAnsi="Arial" w:cs="Arial"/>
          <w:color w:val="000000"/>
          <w:kern w:val="0"/>
          <w:sz w:val="16"/>
          <w:szCs w:val="16"/>
          <w:lang w:val="ru-RU"/>
        </w:rPr>
      </w:pPr>
      <w:r>
        <w:rPr>
          <w:rFonts w:ascii="Arial" w:eastAsia="SimSun" w:hAnsi="Arial" w:cs="Arial"/>
          <w:color w:val="000000"/>
          <w:kern w:val="0"/>
          <w:sz w:val="16"/>
          <w:szCs w:val="16"/>
          <w:lang w:val="ru-RU"/>
        </w:rPr>
        <w:t>Перед использованием тренажёра внимательно прочтите инструкции настоящего руководства. Сохраните документ для дальнейшего использования.</w:t>
      </w:r>
    </w:p>
    <w:p w:rsidR="00FF403B" w:rsidRDefault="00770016">
      <w:pPr>
        <w:rPr>
          <w:rFonts w:ascii="Arial" w:eastAsia="SimSun" w:hAnsi="Arial" w:cs="Arial"/>
          <w:color w:val="000000"/>
          <w:kern w:val="0"/>
          <w:sz w:val="16"/>
          <w:szCs w:val="16"/>
          <w:lang w:val="ru-RU"/>
        </w:rPr>
      </w:pPr>
      <w:r>
        <w:rPr>
          <w:rFonts w:ascii="Arial" w:eastAsia="SimSun" w:hAnsi="Arial" w:cs="Arial"/>
          <w:b/>
          <w:color w:val="000000"/>
          <w:kern w:val="0"/>
          <w:sz w:val="16"/>
          <w:szCs w:val="16"/>
          <w:lang w:val="ru-RU"/>
        </w:rPr>
        <w:t>Предупреждение:</w:t>
      </w:r>
      <w:r>
        <w:rPr>
          <w:rFonts w:ascii="Arial" w:eastAsia="SimSun" w:hAnsi="Arial" w:cs="Arial"/>
          <w:color w:val="000000"/>
          <w:kern w:val="0"/>
          <w:sz w:val="16"/>
          <w:szCs w:val="16"/>
          <w:lang w:val="ru-RU"/>
        </w:rPr>
        <w:t xml:space="preserve"> Несовершеннолетние, пожилые люди, а также люди с ограниченными возможностями должны заниматься на тренажёре под присмотром!</w:t>
      </w:r>
    </w:p>
    <w:p w:rsidR="00FF403B" w:rsidRDefault="00770016">
      <w:pPr>
        <w:spacing w:after="240"/>
        <w:jc w:val="left"/>
        <w:rPr>
          <w:rFonts w:ascii="Arial" w:eastAsia="SimHei" w:hAnsi="Arial" w:cs="Arial"/>
          <w:b/>
          <w:bCs/>
          <w:sz w:val="24"/>
          <w:lang w:val="ru-RU"/>
        </w:rPr>
      </w:pPr>
      <w:r>
        <w:rPr>
          <w:rFonts w:ascii="Arial" w:eastAsia="SimSun" w:hAnsi="Arial" w:cs="Arial"/>
          <w:b/>
          <w:bCs/>
          <w:color w:val="000000"/>
          <w:kern w:val="0"/>
          <w:sz w:val="24"/>
          <w:lang w:val="ru-RU"/>
        </w:rPr>
        <w:lastRenderedPageBreak/>
        <w:t>Меры предосторожности</w:t>
      </w:r>
    </w:p>
    <w:p w:rsidR="00FF403B" w:rsidRDefault="00770016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Hei" w:hAnsi="Arial" w:cs="Arial"/>
          <w:sz w:val="19"/>
          <w:szCs w:val="19"/>
          <w:lang w:val="ru-RU"/>
        </w:rPr>
        <w:t>Благодарим вас за приобретение продукта</w:t>
      </w: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 xml:space="preserve">. </w:t>
      </w:r>
      <w:r>
        <w:rPr>
          <w:rFonts w:ascii="Arial" w:hAnsi="Arial" w:cs="Arial"/>
          <w:sz w:val="19"/>
          <w:szCs w:val="19"/>
          <w:lang w:val="ru-RU"/>
        </w:rPr>
        <w:t>Помните, что правильное использование оборудования, в том числе соблюдение мер предосторожности, – залог вашей безопасности. Внимательно прочтите следующие инструкции:</w:t>
      </w:r>
    </w:p>
    <w:p w:rsidR="00FF403B" w:rsidRDefault="00770016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 xml:space="preserve">1. </w:t>
      </w:r>
      <w:r>
        <w:rPr>
          <w:rFonts w:ascii="Arial" w:hAnsi="Arial" w:cs="Arial"/>
          <w:sz w:val="19"/>
          <w:szCs w:val="19"/>
          <w:lang w:val="ru-RU"/>
        </w:rPr>
        <w:t>Настоятельно рекомендуем перед началом работы с тренажёром внимательно изучить положения данного руководства. Только при правильной сборке, эксплуатации и техническом обслуживании тренажёра занятия будут безопасными и эффективными.</w:t>
      </w:r>
    </w:p>
    <w:p w:rsidR="00FF403B" w:rsidRDefault="00770016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>2.</w:t>
      </w:r>
      <w:r>
        <w:rPr>
          <w:rFonts w:ascii="Arial" w:hAnsi="Arial" w:cs="Arial"/>
          <w:sz w:val="19"/>
          <w:szCs w:val="19"/>
          <w:lang w:val="ru-RU"/>
        </w:rPr>
        <w:t xml:space="preserve"> Перед началом занятий обратитесь за консультацией к врачу, чтобы проверить своё здоровье и убедиться в отсутствии противопоказаний к высоким нагрузкам. Если вы принимаете лекарства, влияющие на частоту сердечных сокращений, артериальное давление или уровень холестерина, обязательно следуйте </w:t>
      </w:r>
      <w:bookmarkStart w:id="0" w:name="_GoBack"/>
      <w:bookmarkEnd w:id="0"/>
      <w:r>
        <w:rPr>
          <w:rFonts w:ascii="Arial" w:hAnsi="Arial" w:cs="Arial"/>
          <w:sz w:val="19"/>
          <w:szCs w:val="19"/>
          <w:lang w:val="ru-RU"/>
        </w:rPr>
        <w:t>рекомендациям вашего лечащего врача.</w:t>
      </w:r>
    </w:p>
    <w:p w:rsidR="00FF403B" w:rsidRDefault="00770016">
      <w:pPr>
        <w:spacing w:after="120"/>
        <w:rPr>
          <w:rFonts w:ascii="Arial" w:hAnsi="Arial" w:cs="Arial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>3.</w:t>
      </w:r>
      <w:r>
        <w:rPr>
          <w:rFonts w:ascii="Arial" w:hAnsi="Arial" w:cs="Arial"/>
          <w:sz w:val="19"/>
          <w:szCs w:val="19"/>
          <w:lang w:val="ru-RU"/>
        </w:rPr>
        <w:t xml:space="preserve"> Будьте внимательны к своему самочувствию во время занятий. Если вы почувствовали слабость, тошноту, сдавленность в груди, сбивчивое сердцебиение, сильную отдышку или другие болезненные симптомы, немедленно прекратите тренировку. Перед тем, как возобновить физические нагрузки, обратитесь за консультацией к врачу. </w:t>
      </w:r>
    </w:p>
    <w:p w:rsidR="00FF403B" w:rsidRDefault="00770016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>4.</w:t>
      </w:r>
      <w:r>
        <w:rPr>
          <w:rFonts w:ascii="Arial" w:hAnsi="Arial" w:cs="Arial"/>
          <w:sz w:val="19"/>
          <w:szCs w:val="19"/>
          <w:lang w:val="ru-RU"/>
        </w:rPr>
        <w:t xml:space="preserve"> Не подпускайте к изделию детей и животных. Тренажёр предназначен только для взрослых.</w:t>
      </w:r>
    </w:p>
    <w:p w:rsidR="00FF403B" w:rsidRDefault="00770016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 xml:space="preserve">5. </w:t>
      </w:r>
      <w:r>
        <w:rPr>
          <w:rFonts w:ascii="Arial" w:hAnsi="Arial" w:cs="Arial"/>
          <w:sz w:val="19"/>
          <w:szCs w:val="19"/>
          <w:lang w:val="ru-RU"/>
        </w:rPr>
        <w:t xml:space="preserve">Для </w:t>
      </w:r>
      <w:r>
        <w:rPr>
          <w:rFonts w:ascii="Arial" w:hAnsi="Arial" w:cs="Arial"/>
          <w:spacing w:val="-2"/>
          <w:sz w:val="19"/>
          <w:szCs w:val="19"/>
          <w:lang w:val="ru-RU"/>
        </w:rPr>
        <w:t xml:space="preserve">защиты пола от повреждений разместите под тренажёром защитный мат. В целях обеспечения безопасности убедитесь, что с каждой стороны тренажёра не менее 50 см свободного пространства. </w:t>
      </w:r>
    </w:p>
    <w:p w:rsidR="00FF403B" w:rsidRDefault="00770016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>6.</w:t>
      </w:r>
      <w:r>
        <w:rPr>
          <w:rFonts w:ascii="Arial" w:hAnsi="Arial" w:cs="Arial"/>
          <w:sz w:val="19"/>
          <w:szCs w:val="19"/>
          <w:lang w:val="ru-RU"/>
        </w:rPr>
        <w:t xml:space="preserve"> Перед началом тренировок убедитесь, что все крепежи надёжно затянуты. Если вы обнаружите повреждённые детали и услышите какие-то посторонние шумы во время сборки или использования, немедленно прекратите работу с тренажёром и не возобновляйте её до тех пор, пока неисправность не будет устранена.</w:t>
      </w:r>
    </w:p>
    <w:p w:rsidR="00FF403B" w:rsidRDefault="00770016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lastRenderedPageBreak/>
        <w:t>7.</w:t>
      </w:r>
      <w:r>
        <w:rPr>
          <w:rFonts w:ascii="Arial" w:hAnsi="Arial" w:cs="Arial"/>
          <w:sz w:val="19"/>
          <w:szCs w:val="19"/>
          <w:lang w:val="ru-RU"/>
        </w:rPr>
        <w:t xml:space="preserve"> Для занятий на тренажёре выбирайте одежду по фигуре – слишком свободная одежда может зацепиться за тренажёр или помешать выполнению упражнений. Обратите внимание, что неправильные или чрезмерные физические нагрузки могут нанести вред вашему здоровью.</w:t>
      </w:r>
    </w:p>
    <w:p w:rsidR="00FF403B" w:rsidRDefault="00770016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>8.</w:t>
      </w:r>
      <w:r>
        <w:rPr>
          <w:rFonts w:ascii="Arial" w:hAnsi="Arial" w:cs="Arial"/>
          <w:sz w:val="19"/>
          <w:szCs w:val="19"/>
          <w:lang w:val="ru-RU"/>
        </w:rPr>
        <w:t xml:space="preserve"> Тренажёр предназначен только для домашнего использования. Максимально допустимая на</w:t>
      </w:r>
      <w:r w:rsidR="00DD01CC">
        <w:rPr>
          <w:rFonts w:ascii="Arial" w:hAnsi="Arial" w:cs="Arial"/>
          <w:sz w:val="19"/>
          <w:szCs w:val="19"/>
          <w:lang w:val="ru-RU"/>
        </w:rPr>
        <w:t>грузка на тренажёр составляет 13</w:t>
      </w:r>
      <w:r>
        <w:rPr>
          <w:rFonts w:ascii="Arial" w:hAnsi="Arial" w:cs="Arial"/>
          <w:sz w:val="19"/>
          <w:szCs w:val="19"/>
          <w:lang w:val="ru-RU"/>
        </w:rPr>
        <w:t>0 кг.</w:t>
      </w:r>
    </w:p>
    <w:p w:rsidR="00FF403B" w:rsidRDefault="00770016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 xml:space="preserve">9. </w:t>
      </w:r>
      <w:r>
        <w:rPr>
          <w:rFonts w:ascii="Arial" w:hAnsi="Arial" w:cs="Arial"/>
          <w:sz w:val="19"/>
          <w:szCs w:val="19"/>
          <w:lang w:val="ru-RU"/>
        </w:rPr>
        <w:t>Во избежание повреждений будьте осторожны при перемещении тренажёра.</w:t>
      </w:r>
    </w:p>
    <w:p w:rsidR="00FF403B" w:rsidRDefault="00770016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 xml:space="preserve">10. </w:t>
      </w:r>
      <w:r>
        <w:rPr>
          <w:rFonts w:ascii="Arial" w:hAnsi="Arial" w:cs="Arial"/>
          <w:sz w:val="19"/>
          <w:szCs w:val="19"/>
          <w:lang w:val="ru-RU"/>
        </w:rPr>
        <w:t>Сохраните руководство пользователя и инструменты для сборки, они могут понадобиться вам в будущем.</w:t>
      </w:r>
    </w:p>
    <w:p w:rsidR="00FF403B" w:rsidRDefault="00FF403B">
      <w:pPr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rPr>
          <w:rFonts w:ascii="SimHei" w:eastAsia="SimHei" w:hAnsi="SimHei" w:cs="SimHei"/>
          <w:szCs w:val="21"/>
          <w:lang w:val="ru-RU"/>
        </w:rPr>
      </w:pPr>
    </w:p>
    <w:p w:rsidR="00FF403B" w:rsidRDefault="00770016">
      <w:pPr>
        <w:widowControl/>
        <w:jc w:val="left"/>
        <w:rPr>
          <w:rFonts w:ascii="Arial" w:eastAsia="YouYuan" w:hAnsi="Arial" w:cs="Arial"/>
          <w:b/>
          <w:bCs/>
          <w:color w:val="000000"/>
          <w:kern w:val="0"/>
          <w:sz w:val="24"/>
          <w:lang w:val="ru-RU"/>
        </w:rPr>
      </w:pPr>
      <w:r>
        <w:rPr>
          <w:rFonts w:ascii="Arial" w:eastAsia="YouYuan" w:hAnsi="Arial" w:cs="Arial"/>
          <w:b/>
          <w:bCs/>
          <w:color w:val="000000"/>
          <w:kern w:val="0"/>
          <w:sz w:val="24"/>
          <w:lang w:val="ru-RU"/>
        </w:rPr>
        <w:br w:type="page"/>
      </w:r>
    </w:p>
    <w:p w:rsidR="00FF403B" w:rsidRDefault="00770016">
      <w:pPr>
        <w:widowControl/>
        <w:jc w:val="left"/>
        <w:rPr>
          <w:rFonts w:ascii="SimHei" w:eastAsia="SimHei" w:hAnsi="SimHei" w:cs="SimHei"/>
          <w:b/>
          <w:bCs/>
          <w:sz w:val="20"/>
          <w:szCs w:val="20"/>
          <w:lang w:val="ru-RU"/>
        </w:rPr>
      </w:pPr>
      <w:r>
        <w:rPr>
          <w:rFonts w:ascii="Arial" w:eastAsia="YouYuan" w:hAnsi="Arial" w:cs="Arial"/>
          <w:b/>
          <w:bCs/>
          <w:color w:val="000000"/>
          <w:kern w:val="0"/>
          <w:sz w:val="24"/>
          <w:lang w:val="ru-RU"/>
        </w:rPr>
        <w:lastRenderedPageBreak/>
        <w:t>Перечень деталей</w:t>
      </w:r>
    </w:p>
    <w:p w:rsidR="00FF403B" w:rsidRDefault="00FF403B">
      <w:pPr>
        <w:rPr>
          <w:rFonts w:ascii="SimHei" w:eastAsia="SimHei" w:hAnsi="SimHei" w:cs="SimHei"/>
          <w:b/>
          <w:bCs/>
          <w:sz w:val="6"/>
          <w:szCs w:val="6"/>
        </w:rPr>
      </w:pPr>
    </w:p>
    <w:tbl>
      <w:tblPr>
        <w:tblStyle w:val="ad"/>
        <w:tblW w:w="6799" w:type="dxa"/>
        <w:jc w:val="center"/>
        <w:tblLayout w:type="fixed"/>
        <w:tblLook w:val="04A0"/>
      </w:tblPr>
      <w:tblGrid>
        <w:gridCol w:w="421"/>
        <w:gridCol w:w="1984"/>
        <w:gridCol w:w="811"/>
        <w:gridCol w:w="240"/>
        <w:gridCol w:w="508"/>
        <w:gridCol w:w="1985"/>
        <w:gridCol w:w="850"/>
      </w:tblGrid>
      <w:tr w:rsidR="00FF403B">
        <w:trPr>
          <w:trHeight w:val="321"/>
          <w:jc w:val="center"/>
        </w:trPr>
        <w:tc>
          <w:tcPr>
            <w:tcW w:w="421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b/>
                <w:color w:val="000000"/>
                <w:kern w:val="0"/>
                <w:sz w:val="16"/>
                <w:szCs w:val="16"/>
                <w:lang w:val="ru-RU"/>
              </w:rPr>
              <w:t>№</w:t>
            </w:r>
          </w:p>
        </w:tc>
        <w:tc>
          <w:tcPr>
            <w:tcW w:w="1984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b/>
                <w:color w:val="000000"/>
                <w:kern w:val="0"/>
                <w:sz w:val="16"/>
                <w:szCs w:val="16"/>
                <w:lang w:val="ru-RU"/>
              </w:rPr>
              <w:t>Наименование</w:t>
            </w:r>
          </w:p>
        </w:tc>
        <w:tc>
          <w:tcPr>
            <w:tcW w:w="811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b/>
                <w:color w:val="000000"/>
                <w:kern w:val="0"/>
                <w:sz w:val="16"/>
                <w:szCs w:val="16"/>
                <w:lang w:val="ru-RU"/>
              </w:rPr>
              <w:t>Кол-во</w:t>
            </w:r>
          </w:p>
        </w:tc>
        <w:tc>
          <w:tcPr>
            <w:tcW w:w="240" w:type="dxa"/>
            <w:vMerge w:val="restart"/>
          </w:tcPr>
          <w:p w:rsidR="00FF403B" w:rsidRDefault="00FF403B">
            <w:pPr>
              <w:spacing w:line="240" w:lineRule="exact"/>
              <w:ind w:left="-68"/>
              <w:jc w:val="center"/>
              <w:rPr>
                <w:rFonts w:ascii="Arial" w:eastAsia="SimHei" w:hAnsi="Arial" w:cs="Arial"/>
                <w:b/>
                <w:sz w:val="16"/>
                <w:szCs w:val="16"/>
              </w:rPr>
            </w:pPr>
          </w:p>
        </w:tc>
        <w:tc>
          <w:tcPr>
            <w:tcW w:w="508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b/>
                <w:color w:val="000000"/>
                <w:kern w:val="0"/>
                <w:sz w:val="16"/>
                <w:szCs w:val="16"/>
                <w:lang w:val="ru-RU"/>
              </w:rPr>
              <w:t>№</w:t>
            </w:r>
          </w:p>
        </w:tc>
        <w:tc>
          <w:tcPr>
            <w:tcW w:w="1985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b/>
                <w:color w:val="000000"/>
                <w:kern w:val="0"/>
                <w:sz w:val="16"/>
                <w:szCs w:val="16"/>
                <w:lang w:val="ru-RU"/>
              </w:rPr>
              <w:t>Наименование</w:t>
            </w:r>
          </w:p>
        </w:tc>
        <w:tc>
          <w:tcPr>
            <w:tcW w:w="850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b/>
                <w:color w:val="000000"/>
                <w:kern w:val="0"/>
                <w:sz w:val="16"/>
                <w:szCs w:val="16"/>
                <w:lang w:val="ru-RU"/>
              </w:rPr>
              <w:t>Кол-во</w:t>
            </w:r>
          </w:p>
        </w:tc>
      </w:tr>
      <w:tr w:rsidR="00FF403B">
        <w:trPr>
          <w:trHeight w:val="313"/>
          <w:jc w:val="center"/>
        </w:trPr>
        <w:tc>
          <w:tcPr>
            <w:tcW w:w="421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Левая о</w:t>
            </w: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порная</w:t>
            </w:r>
            <w:r w:rsidR="000F1A30"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рама</w:t>
            </w:r>
          </w:p>
        </w:tc>
        <w:tc>
          <w:tcPr>
            <w:tcW w:w="811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40" w:type="dxa"/>
            <w:vMerge/>
          </w:tcPr>
          <w:p w:rsidR="00FF403B" w:rsidRDefault="00FF403B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8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985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Передний ограничитель</w:t>
            </w:r>
          </w:p>
        </w:tc>
        <w:tc>
          <w:tcPr>
            <w:tcW w:w="850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FF403B">
        <w:trPr>
          <w:trHeight w:val="288"/>
          <w:jc w:val="center"/>
        </w:trPr>
        <w:tc>
          <w:tcPr>
            <w:tcW w:w="421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Правая опорная рама</w:t>
            </w:r>
          </w:p>
        </w:tc>
        <w:tc>
          <w:tcPr>
            <w:tcW w:w="811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40" w:type="dxa"/>
            <w:vMerge/>
          </w:tcPr>
          <w:p w:rsidR="00FF403B" w:rsidRDefault="00FF403B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8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10</w:t>
            </w:r>
          </w:p>
        </w:tc>
        <w:tc>
          <w:tcPr>
            <w:tcW w:w="1985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zh-TW"/>
              </w:rPr>
              <w:t>Задний ограничитель</w:t>
            </w:r>
          </w:p>
        </w:tc>
        <w:tc>
          <w:tcPr>
            <w:tcW w:w="850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1</w:t>
            </w:r>
          </w:p>
        </w:tc>
      </w:tr>
      <w:tr w:rsidR="00FF403B">
        <w:trPr>
          <w:trHeight w:val="288"/>
          <w:jc w:val="center"/>
        </w:trPr>
        <w:tc>
          <w:tcPr>
            <w:tcW w:w="421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984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Держатель</w:t>
            </w:r>
            <w:r w:rsidR="000F1A30"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спинки</w:t>
            </w:r>
          </w:p>
        </w:tc>
        <w:tc>
          <w:tcPr>
            <w:tcW w:w="811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40" w:type="dxa"/>
            <w:vMerge/>
          </w:tcPr>
          <w:p w:rsidR="00FF403B" w:rsidRDefault="00FF403B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8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1985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Трубка для валиков</w:t>
            </w:r>
          </w:p>
        </w:tc>
        <w:tc>
          <w:tcPr>
            <w:tcW w:w="850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2</w:t>
            </w:r>
          </w:p>
        </w:tc>
      </w:tr>
      <w:tr w:rsidR="00FF403B">
        <w:trPr>
          <w:trHeight w:val="288"/>
          <w:jc w:val="center"/>
        </w:trPr>
        <w:tc>
          <w:tcPr>
            <w:tcW w:w="421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Регулятор</w:t>
            </w:r>
            <w:r w:rsidR="000F1A30"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высоты</w:t>
            </w:r>
          </w:p>
        </w:tc>
        <w:tc>
          <w:tcPr>
            <w:tcW w:w="811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40" w:type="dxa"/>
            <w:vMerge/>
          </w:tcPr>
          <w:p w:rsidR="00FF403B" w:rsidRDefault="00FF403B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8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1985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zh-TW"/>
              </w:rPr>
              <w:t>Верхняя часть ремня безопасности</w:t>
            </w:r>
          </w:p>
        </w:tc>
        <w:tc>
          <w:tcPr>
            <w:tcW w:w="850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1</w:t>
            </w:r>
          </w:p>
        </w:tc>
      </w:tr>
      <w:tr w:rsidR="00FF403B">
        <w:trPr>
          <w:trHeight w:val="288"/>
          <w:jc w:val="center"/>
        </w:trPr>
        <w:tc>
          <w:tcPr>
            <w:tcW w:w="421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984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Стабилизатор</w:t>
            </w:r>
          </w:p>
        </w:tc>
        <w:tc>
          <w:tcPr>
            <w:tcW w:w="811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40" w:type="dxa"/>
            <w:vMerge/>
          </w:tcPr>
          <w:p w:rsidR="00FF403B" w:rsidRDefault="00FF403B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8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1985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zh-TW"/>
              </w:rPr>
              <w:t>Нижняя часть ремня безопасности</w:t>
            </w:r>
          </w:p>
        </w:tc>
        <w:tc>
          <w:tcPr>
            <w:tcW w:w="850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1</w:t>
            </w:r>
          </w:p>
        </w:tc>
      </w:tr>
      <w:tr w:rsidR="00FF403B">
        <w:trPr>
          <w:trHeight w:val="331"/>
          <w:jc w:val="center"/>
        </w:trPr>
        <w:tc>
          <w:tcPr>
            <w:tcW w:w="421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984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Рукоятка</w:t>
            </w:r>
          </w:p>
        </w:tc>
        <w:tc>
          <w:tcPr>
            <w:tcW w:w="811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40" w:type="dxa"/>
            <w:vMerge/>
          </w:tcPr>
          <w:p w:rsidR="00FF403B" w:rsidRDefault="00FF403B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8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1985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Валик</w:t>
            </w:r>
          </w:p>
        </w:tc>
        <w:tc>
          <w:tcPr>
            <w:tcW w:w="850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6</w:t>
            </w:r>
          </w:p>
        </w:tc>
      </w:tr>
      <w:tr w:rsidR="00FF403B">
        <w:trPr>
          <w:trHeight w:val="296"/>
          <w:jc w:val="center"/>
        </w:trPr>
        <w:tc>
          <w:tcPr>
            <w:tcW w:w="421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984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Фиксатор</w:t>
            </w:r>
            <w:r w:rsidR="000F1A30"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плеч</w:t>
            </w:r>
          </w:p>
        </w:tc>
        <w:tc>
          <w:tcPr>
            <w:tcW w:w="811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40" w:type="dxa"/>
            <w:vMerge/>
          </w:tcPr>
          <w:p w:rsidR="00FF403B" w:rsidRDefault="00FF403B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8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1985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Спинка</w:t>
            </w:r>
          </w:p>
        </w:tc>
        <w:tc>
          <w:tcPr>
            <w:tcW w:w="850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1</w:t>
            </w:r>
          </w:p>
        </w:tc>
      </w:tr>
      <w:tr w:rsidR="00FF403B">
        <w:trPr>
          <w:trHeight w:val="296"/>
          <w:jc w:val="center"/>
        </w:trPr>
        <w:tc>
          <w:tcPr>
            <w:tcW w:w="421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984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Подножка</w:t>
            </w:r>
          </w:p>
        </w:tc>
        <w:tc>
          <w:tcPr>
            <w:tcW w:w="811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40" w:type="dxa"/>
          </w:tcPr>
          <w:p w:rsidR="00FF403B" w:rsidRDefault="00FF403B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8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19</w:t>
            </w:r>
          </w:p>
        </w:tc>
        <w:tc>
          <w:tcPr>
            <w:tcW w:w="1985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Руководство пользователя</w:t>
            </w:r>
          </w:p>
        </w:tc>
        <w:tc>
          <w:tcPr>
            <w:tcW w:w="850" w:type="dxa"/>
          </w:tcPr>
          <w:p w:rsidR="00FF403B" w:rsidRDefault="00770016">
            <w:pPr>
              <w:spacing w:line="240" w:lineRule="exact"/>
              <w:jc w:val="center"/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ascii="Arial" w:eastAsia="SimHei" w:hAnsi="Arial" w:cs="Arial"/>
                <w:color w:val="000000"/>
                <w:kern w:val="0"/>
                <w:sz w:val="16"/>
                <w:szCs w:val="16"/>
                <w:lang w:val="ru-RU"/>
              </w:rPr>
              <w:t>1</w:t>
            </w:r>
          </w:p>
        </w:tc>
      </w:tr>
    </w:tbl>
    <w:p w:rsidR="00FF403B" w:rsidRDefault="00770016">
      <w:pPr>
        <w:rPr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655320</wp:posOffset>
            </wp:positionH>
            <wp:positionV relativeFrom="paragraph">
              <wp:posOffset>194310</wp:posOffset>
            </wp:positionV>
            <wp:extent cx="3100070" cy="3433445"/>
            <wp:effectExtent l="0" t="0" r="0" b="0"/>
            <wp:wrapTight wrapText="bothSides">
              <wp:wrapPolygon edited="0">
                <wp:start x="14601" y="599"/>
                <wp:lineTo x="13937" y="839"/>
                <wp:lineTo x="12875" y="2037"/>
                <wp:lineTo x="12875" y="2517"/>
                <wp:lineTo x="10220" y="4434"/>
                <wp:lineTo x="8760" y="4794"/>
                <wp:lineTo x="9026" y="6352"/>
                <wp:lineTo x="6637" y="7430"/>
                <wp:lineTo x="6637" y="7910"/>
                <wp:lineTo x="7831" y="8269"/>
                <wp:lineTo x="5442" y="10906"/>
                <wp:lineTo x="5575" y="14022"/>
                <wp:lineTo x="1327" y="14501"/>
                <wp:lineTo x="796" y="14621"/>
                <wp:lineTo x="796" y="16778"/>
                <wp:lineTo x="1195" y="19655"/>
                <wp:lineTo x="7433" y="20014"/>
                <wp:lineTo x="13273" y="20733"/>
                <wp:lineTo x="14733" y="20973"/>
                <wp:lineTo x="18848" y="20973"/>
                <wp:lineTo x="19113" y="18696"/>
                <wp:lineTo x="18184" y="18336"/>
                <wp:lineTo x="12610" y="17857"/>
                <wp:lineTo x="18052" y="17737"/>
                <wp:lineTo x="20574" y="16539"/>
                <wp:lineTo x="20043" y="15939"/>
                <wp:lineTo x="20706" y="15100"/>
                <wp:lineTo x="20175" y="14621"/>
                <wp:lineTo x="17919" y="14022"/>
                <wp:lineTo x="18450" y="13662"/>
                <wp:lineTo x="19113" y="12344"/>
                <wp:lineTo x="19113" y="11026"/>
                <wp:lineTo x="18583" y="10786"/>
                <wp:lineTo x="15795" y="10187"/>
                <wp:lineTo x="15795" y="9108"/>
                <wp:lineTo x="15397" y="8269"/>
                <wp:lineTo x="16193" y="8269"/>
                <wp:lineTo x="16990" y="7191"/>
                <wp:lineTo x="16990" y="6352"/>
                <wp:lineTo x="18715" y="4434"/>
                <wp:lineTo x="17653" y="3475"/>
                <wp:lineTo x="16326" y="2517"/>
                <wp:lineTo x="16459" y="1918"/>
                <wp:lineTo x="16061" y="839"/>
                <wp:lineTo x="15397" y="599"/>
                <wp:lineTo x="14601" y="599"/>
              </wp:wrapPolygon>
            </wp:wrapTight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rcRect l="41899" t="6518" r="25596" b="11174"/>
                    <a:stretch>
                      <a:fillRect/>
                    </a:stretch>
                  </pic:blipFill>
                  <pic:spPr>
                    <a:xfrm>
                      <a:off x="0" y="0"/>
                      <a:ext cx="310007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403B" w:rsidRDefault="00FF403B">
      <w:pPr>
        <w:jc w:val="center"/>
        <w:rPr>
          <w:rFonts w:ascii="SimHei" w:eastAsia="SimHei" w:hAnsi="SimHei" w:cs="SimHei"/>
          <w:b/>
          <w:bCs/>
          <w:szCs w:val="21"/>
        </w:rPr>
      </w:pPr>
    </w:p>
    <w:p w:rsidR="00FF403B" w:rsidRDefault="00FF403B">
      <w:pPr>
        <w:widowControl/>
        <w:jc w:val="left"/>
        <w:rPr>
          <w:rFonts w:ascii="Arial" w:eastAsia="YouYuan" w:hAnsi="Arial" w:cs="Arial"/>
          <w:b/>
          <w:bCs/>
          <w:color w:val="000000"/>
          <w:kern w:val="0"/>
          <w:sz w:val="24"/>
          <w:lang w:val="ru-RU"/>
        </w:rPr>
      </w:pPr>
    </w:p>
    <w:p w:rsidR="00FF403B" w:rsidRDefault="00FF403B">
      <w:pPr>
        <w:widowControl/>
        <w:jc w:val="left"/>
        <w:rPr>
          <w:rFonts w:ascii="Arial" w:eastAsia="YouYuan" w:hAnsi="Arial" w:cs="Arial"/>
          <w:b/>
          <w:bCs/>
          <w:color w:val="000000"/>
          <w:kern w:val="0"/>
          <w:sz w:val="24"/>
          <w:lang w:val="ru-RU"/>
        </w:rPr>
      </w:pPr>
    </w:p>
    <w:p w:rsidR="00FF403B" w:rsidRDefault="00FF403B">
      <w:pPr>
        <w:widowControl/>
        <w:jc w:val="left"/>
        <w:rPr>
          <w:rFonts w:ascii="Arial" w:eastAsia="YouYuan" w:hAnsi="Arial" w:cs="Arial"/>
          <w:b/>
          <w:bCs/>
          <w:color w:val="000000"/>
          <w:kern w:val="0"/>
          <w:sz w:val="24"/>
          <w:lang w:val="ru-RU"/>
        </w:rPr>
      </w:pPr>
    </w:p>
    <w:p w:rsidR="00FF403B" w:rsidRDefault="00FF403B">
      <w:pPr>
        <w:widowControl/>
        <w:jc w:val="left"/>
        <w:rPr>
          <w:rFonts w:ascii="Arial" w:eastAsia="YouYuan" w:hAnsi="Arial" w:cs="Arial"/>
          <w:b/>
          <w:bCs/>
          <w:color w:val="000000"/>
          <w:kern w:val="0"/>
          <w:sz w:val="24"/>
          <w:lang w:val="ru-RU"/>
        </w:rPr>
      </w:pPr>
    </w:p>
    <w:p w:rsidR="00FF403B" w:rsidRDefault="00FF403B">
      <w:pPr>
        <w:widowControl/>
        <w:jc w:val="left"/>
        <w:rPr>
          <w:rFonts w:ascii="Arial" w:eastAsia="YouYuan" w:hAnsi="Arial" w:cs="Arial"/>
          <w:b/>
          <w:bCs/>
          <w:color w:val="000000"/>
          <w:kern w:val="0"/>
          <w:sz w:val="24"/>
          <w:lang w:val="ru-RU"/>
        </w:rPr>
      </w:pPr>
    </w:p>
    <w:p w:rsidR="00FF403B" w:rsidRDefault="00FF403B">
      <w:pPr>
        <w:widowControl/>
        <w:jc w:val="left"/>
        <w:rPr>
          <w:rFonts w:ascii="Arial" w:eastAsia="YouYuan" w:hAnsi="Arial" w:cs="Arial"/>
          <w:b/>
          <w:bCs/>
          <w:color w:val="000000"/>
          <w:kern w:val="0"/>
          <w:sz w:val="24"/>
          <w:lang w:val="ru-RU"/>
        </w:rPr>
      </w:pPr>
    </w:p>
    <w:p w:rsidR="00FF403B" w:rsidRDefault="00FF403B">
      <w:pPr>
        <w:widowControl/>
        <w:jc w:val="left"/>
        <w:rPr>
          <w:rFonts w:ascii="Arial" w:eastAsia="YouYuan" w:hAnsi="Arial" w:cs="Arial"/>
          <w:b/>
          <w:bCs/>
          <w:color w:val="000000"/>
          <w:kern w:val="0"/>
          <w:sz w:val="24"/>
          <w:lang w:val="ru-RU"/>
        </w:rPr>
      </w:pPr>
    </w:p>
    <w:p w:rsidR="00FF403B" w:rsidRDefault="00FF403B">
      <w:pPr>
        <w:widowControl/>
        <w:jc w:val="left"/>
        <w:rPr>
          <w:rFonts w:ascii="Arial" w:eastAsia="YouYuan" w:hAnsi="Arial" w:cs="Arial"/>
          <w:b/>
          <w:bCs/>
          <w:color w:val="000000"/>
          <w:kern w:val="0"/>
          <w:sz w:val="24"/>
          <w:lang w:val="ru-RU"/>
        </w:rPr>
      </w:pPr>
    </w:p>
    <w:p w:rsidR="00FF403B" w:rsidRDefault="00FF403B">
      <w:pPr>
        <w:widowControl/>
        <w:jc w:val="left"/>
        <w:rPr>
          <w:rFonts w:ascii="Arial" w:eastAsia="YouYuan" w:hAnsi="Arial" w:cs="Arial"/>
          <w:b/>
          <w:bCs/>
          <w:color w:val="000000"/>
          <w:kern w:val="0"/>
          <w:sz w:val="24"/>
          <w:lang w:val="ru-RU"/>
        </w:rPr>
      </w:pPr>
    </w:p>
    <w:p w:rsidR="00FF403B" w:rsidRDefault="00770016">
      <w:pPr>
        <w:widowControl/>
        <w:jc w:val="left"/>
        <w:rPr>
          <w:rFonts w:ascii="Arial" w:eastAsia="YouYuan" w:hAnsi="Arial" w:cs="Arial"/>
          <w:b/>
          <w:bCs/>
          <w:color w:val="000000"/>
          <w:kern w:val="0"/>
          <w:sz w:val="24"/>
          <w:lang w:val="ru-RU"/>
        </w:rPr>
      </w:pPr>
      <w:r>
        <w:rPr>
          <w:rFonts w:ascii="Arial" w:eastAsia="YouYuan" w:hAnsi="Arial" w:cs="Arial"/>
          <w:b/>
          <w:bCs/>
          <w:color w:val="000000"/>
          <w:kern w:val="0"/>
          <w:sz w:val="24"/>
          <w:lang w:val="ru-RU"/>
        </w:rPr>
        <w:br w:type="page"/>
      </w:r>
    </w:p>
    <w:p w:rsidR="00FF403B" w:rsidRDefault="00770016">
      <w:pPr>
        <w:widowControl/>
        <w:jc w:val="left"/>
        <w:rPr>
          <w:rFonts w:ascii="SimHei" w:eastAsia="SimHei" w:hAnsi="SimHei" w:cs="SimHei"/>
          <w:b/>
          <w:bCs/>
          <w:sz w:val="20"/>
          <w:szCs w:val="20"/>
          <w:lang w:val="ru-RU"/>
        </w:rPr>
      </w:pPr>
      <w:r>
        <w:rPr>
          <w:rFonts w:ascii="Arial" w:eastAsia="YouYuan" w:hAnsi="Arial" w:cs="Arial"/>
          <w:b/>
          <w:bCs/>
          <w:color w:val="000000"/>
          <w:kern w:val="0"/>
          <w:sz w:val="24"/>
          <w:lang w:val="ru-RU"/>
        </w:rPr>
        <w:lastRenderedPageBreak/>
        <w:t>Крепежи и инструменты для сборки</w:t>
      </w:r>
    </w:p>
    <w:p w:rsidR="00FF403B" w:rsidRDefault="00FF403B">
      <w:pPr>
        <w:rPr>
          <w:rFonts w:ascii="SimHei" w:eastAsia="SimHei" w:hAnsi="SimHei" w:cs="SimHei"/>
          <w:b/>
          <w:bCs/>
          <w:sz w:val="6"/>
          <w:szCs w:val="6"/>
          <w:lang w:val="ru-RU"/>
        </w:rPr>
      </w:pPr>
    </w:p>
    <w:tbl>
      <w:tblPr>
        <w:tblStyle w:val="ad"/>
        <w:tblW w:w="0" w:type="auto"/>
        <w:tblLook w:val="04A0"/>
      </w:tblPr>
      <w:tblGrid>
        <w:gridCol w:w="562"/>
        <w:gridCol w:w="2192"/>
        <w:gridCol w:w="1377"/>
        <w:gridCol w:w="1818"/>
        <w:gridCol w:w="936"/>
      </w:tblGrid>
      <w:tr w:rsidR="00FF403B">
        <w:tc>
          <w:tcPr>
            <w:tcW w:w="562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/>
                <w:bCs/>
                <w:sz w:val="16"/>
                <w:szCs w:val="21"/>
                <w:lang w:val="ru-RU"/>
              </w:rPr>
              <w:t>№</w:t>
            </w:r>
          </w:p>
        </w:tc>
        <w:tc>
          <w:tcPr>
            <w:tcW w:w="2192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/>
                <w:bCs/>
                <w:sz w:val="16"/>
                <w:szCs w:val="21"/>
                <w:lang w:val="ru-RU"/>
              </w:rPr>
              <w:t>Наименование</w:t>
            </w:r>
          </w:p>
        </w:tc>
        <w:tc>
          <w:tcPr>
            <w:tcW w:w="1377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/>
                <w:bCs/>
                <w:sz w:val="16"/>
                <w:szCs w:val="21"/>
                <w:lang w:val="ru-RU"/>
              </w:rPr>
              <w:t>Размер</w:t>
            </w:r>
          </w:p>
        </w:tc>
        <w:tc>
          <w:tcPr>
            <w:tcW w:w="1818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/>
                <w:bCs/>
                <w:sz w:val="16"/>
                <w:szCs w:val="21"/>
                <w:lang w:val="ru-RU"/>
              </w:rPr>
              <w:t>Изображение</w:t>
            </w:r>
          </w:p>
        </w:tc>
        <w:tc>
          <w:tcPr>
            <w:tcW w:w="936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/>
                <w:bCs/>
                <w:sz w:val="16"/>
                <w:szCs w:val="21"/>
                <w:lang w:val="ru-RU"/>
              </w:rPr>
              <w:t>Кол-во</w:t>
            </w:r>
          </w:p>
        </w:tc>
      </w:tr>
      <w:tr w:rsidR="00FF403B">
        <w:tc>
          <w:tcPr>
            <w:tcW w:w="562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20</w:t>
            </w:r>
          </w:p>
        </w:tc>
        <w:tc>
          <w:tcPr>
            <w:tcW w:w="2192" w:type="dxa"/>
          </w:tcPr>
          <w:p w:rsidR="00FF403B" w:rsidRDefault="00770016">
            <w:pPr>
              <w:spacing w:line="240" w:lineRule="exact"/>
              <w:jc w:val="left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Штифт быстросъёмный с кольцом</w:t>
            </w:r>
          </w:p>
        </w:tc>
        <w:tc>
          <w:tcPr>
            <w:tcW w:w="1377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sz w:val="16"/>
                <w:szCs w:val="21"/>
              </w:rPr>
              <w:t>φ8*60</w:t>
            </w:r>
          </w:p>
        </w:tc>
        <w:tc>
          <w:tcPr>
            <w:tcW w:w="1818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noProof/>
                <w:szCs w:val="21"/>
                <w:lang w:val="ru-RU" w:eastAsia="ru-RU"/>
              </w:rPr>
              <w:drawing>
                <wp:inline distT="0" distB="0" distL="0" distR="0">
                  <wp:extent cx="718185" cy="274320"/>
                  <wp:effectExtent l="0" t="0" r="5715" b="0"/>
                  <wp:docPr id="1" name="图片 1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092" t="28249" r="14706" b="107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3</w:t>
            </w:r>
          </w:p>
        </w:tc>
      </w:tr>
      <w:tr w:rsidR="00FF403B">
        <w:tc>
          <w:tcPr>
            <w:tcW w:w="562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21</w:t>
            </w:r>
          </w:p>
        </w:tc>
        <w:tc>
          <w:tcPr>
            <w:tcW w:w="2192" w:type="dxa"/>
          </w:tcPr>
          <w:p w:rsidR="00FF403B" w:rsidRDefault="00770016">
            <w:pPr>
              <w:spacing w:line="240" w:lineRule="exact"/>
              <w:jc w:val="left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Штифт быстросъёмный с кольцом</w:t>
            </w:r>
          </w:p>
        </w:tc>
        <w:tc>
          <w:tcPr>
            <w:tcW w:w="1377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sz w:val="16"/>
                <w:szCs w:val="21"/>
              </w:rPr>
              <w:t>Φ8*28</w:t>
            </w:r>
          </w:p>
        </w:tc>
        <w:tc>
          <w:tcPr>
            <w:tcW w:w="1818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noProof/>
                <w:szCs w:val="21"/>
                <w:lang w:val="ru-RU" w:eastAsia="ru-RU"/>
              </w:rPr>
              <w:drawing>
                <wp:inline distT="0" distB="0" distL="0" distR="0">
                  <wp:extent cx="448945" cy="275590"/>
                  <wp:effectExtent l="0" t="0" r="8255" b="0"/>
                  <wp:docPr id="10" name="图片 6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6" descr="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104" t="9746" r="40266" b="278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945" cy="27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1</w:t>
            </w:r>
          </w:p>
        </w:tc>
      </w:tr>
      <w:tr w:rsidR="00FF403B">
        <w:tc>
          <w:tcPr>
            <w:tcW w:w="562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22</w:t>
            </w:r>
          </w:p>
        </w:tc>
        <w:tc>
          <w:tcPr>
            <w:tcW w:w="2192" w:type="dxa"/>
          </w:tcPr>
          <w:p w:rsidR="00FF403B" w:rsidRDefault="00770016">
            <w:pPr>
              <w:spacing w:line="240" w:lineRule="exact"/>
              <w:jc w:val="left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Винт с квадратным подголовником</w:t>
            </w:r>
          </w:p>
        </w:tc>
        <w:tc>
          <w:tcPr>
            <w:tcW w:w="1377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sz w:val="16"/>
                <w:szCs w:val="21"/>
              </w:rPr>
              <w:t>M8*60</w:t>
            </w:r>
          </w:p>
        </w:tc>
        <w:tc>
          <w:tcPr>
            <w:tcW w:w="1818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noProof/>
                <w:szCs w:val="21"/>
                <w:lang w:val="ru-RU" w:eastAsia="ru-RU"/>
              </w:rPr>
              <w:drawing>
                <wp:inline distT="0" distB="0" distL="0" distR="0">
                  <wp:extent cx="675005" cy="205740"/>
                  <wp:effectExtent l="0" t="0" r="0" b="3810"/>
                  <wp:docPr id="19" name="图片 19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521" t="18220" r="23039" b="360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05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8</w:t>
            </w:r>
          </w:p>
        </w:tc>
      </w:tr>
      <w:tr w:rsidR="00FF403B">
        <w:tc>
          <w:tcPr>
            <w:tcW w:w="562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23</w:t>
            </w:r>
          </w:p>
        </w:tc>
        <w:tc>
          <w:tcPr>
            <w:tcW w:w="2192" w:type="dxa"/>
          </w:tcPr>
          <w:p w:rsidR="00FF403B" w:rsidRDefault="00770016">
            <w:pPr>
              <w:spacing w:line="240" w:lineRule="exact"/>
              <w:jc w:val="left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Винт с потайной головкой и внутренним шестигранником</w:t>
            </w:r>
          </w:p>
        </w:tc>
        <w:tc>
          <w:tcPr>
            <w:tcW w:w="1377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sz w:val="16"/>
                <w:szCs w:val="21"/>
              </w:rPr>
              <w:t>M6*16</w:t>
            </w:r>
          </w:p>
        </w:tc>
        <w:tc>
          <w:tcPr>
            <w:tcW w:w="1818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noProof/>
                <w:szCs w:val="21"/>
                <w:lang w:val="ru-RU" w:eastAsia="ru-RU"/>
              </w:rPr>
              <w:drawing>
                <wp:inline distT="0" distB="0" distL="0" distR="0">
                  <wp:extent cx="311150" cy="213360"/>
                  <wp:effectExtent l="0" t="0" r="0" b="0"/>
                  <wp:docPr id="18" name="图片 18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1905" t="10734" r="40826" b="4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403B" w:rsidRDefault="00FF403B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</w:p>
        </w:tc>
        <w:tc>
          <w:tcPr>
            <w:tcW w:w="936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6</w:t>
            </w:r>
          </w:p>
        </w:tc>
      </w:tr>
      <w:tr w:rsidR="00FF403B">
        <w:tc>
          <w:tcPr>
            <w:tcW w:w="562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24</w:t>
            </w:r>
          </w:p>
        </w:tc>
        <w:tc>
          <w:tcPr>
            <w:tcW w:w="2192" w:type="dxa"/>
          </w:tcPr>
          <w:p w:rsidR="00FF403B" w:rsidRDefault="00770016">
            <w:pPr>
              <w:spacing w:line="240" w:lineRule="exact"/>
              <w:jc w:val="left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Винт с полукруглой головкой и внутренним шестигранником</w:t>
            </w:r>
          </w:p>
        </w:tc>
        <w:tc>
          <w:tcPr>
            <w:tcW w:w="1377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sz w:val="16"/>
                <w:szCs w:val="21"/>
              </w:rPr>
              <w:t>M8*55</w:t>
            </w:r>
          </w:p>
        </w:tc>
        <w:tc>
          <w:tcPr>
            <w:tcW w:w="1818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noProof/>
                <w:szCs w:val="21"/>
                <w:lang w:val="ru-RU" w:eastAsia="ru-RU"/>
              </w:rPr>
              <w:drawing>
                <wp:inline distT="0" distB="0" distL="0" distR="0">
                  <wp:extent cx="497205" cy="210820"/>
                  <wp:effectExtent l="0" t="0" r="0" b="0"/>
                  <wp:docPr id="20" name="图片 15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5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9888" t="26271" r="25280" b="268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" cy="21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6</w:t>
            </w:r>
          </w:p>
        </w:tc>
      </w:tr>
      <w:tr w:rsidR="00FF403B">
        <w:tc>
          <w:tcPr>
            <w:tcW w:w="562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25</w:t>
            </w:r>
          </w:p>
        </w:tc>
        <w:tc>
          <w:tcPr>
            <w:tcW w:w="2192" w:type="dxa"/>
          </w:tcPr>
          <w:p w:rsidR="00FF403B" w:rsidRDefault="00770016">
            <w:pPr>
              <w:spacing w:line="240" w:lineRule="exact"/>
              <w:jc w:val="left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Винт с полукруглой головкой и внутренним шестигранником</w:t>
            </w:r>
          </w:p>
        </w:tc>
        <w:tc>
          <w:tcPr>
            <w:tcW w:w="1377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sz w:val="16"/>
                <w:szCs w:val="21"/>
              </w:rPr>
              <w:t>M8*45</w:t>
            </w:r>
          </w:p>
        </w:tc>
        <w:tc>
          <w:tcPr>
            <w:tcW w:w="1818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noProof/>
                <w:szCs w:val="21"/>
                <w:lang w:val="ru-RU" w:eastAsia="ru-RU"/>
              </w:rPr>
              <w:drawing>
                <wp:inline distT="0" distB="0" distL="0" distR="0">
                  <wp:extent cx="497205" cy="210820"/>
                  <wp:effectExtent l="0" t="0" r="0" b="0"/>
                  <wp:docPr id="9" name="图片 13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3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9888" t="26271" r="25280" b="268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" cy="21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2</w:t>
            </w:r>
          </w:p>
        </w:tc>
      </w:tr>
      <w:tr w:rsidR="00FF403B">
        <w:tc>
          <w:tcPr>
            <w:tcW w:w="562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26</w:t>
            </w:r>
          </w:p>
        </w:tc>
        <w:tc>
          <w:tcPr>
            <w:tcW w:w="2192" w:type="dxa"/>
          </w:tcPr>
          <w:p w:rsidR="00FF403B" w:rsidRDefault="00770016">
            <w:pPr>
              <w:spacing w:line="240" w:lineRule="exact"/>
              <w:jc w:val="left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Винт с полукруглой головкой и внутренним шестигранником</w:t>
            </w:r>
          </w:p>
        </w:tc>
        <w:tc>
          <w:tcPr>
            <w:tcW w:w="1377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sz w:val="16"/>
                <w:szCs w:val="21"/>
              </w:rPr>
              <w:t>M8*20</w:t>
            </w:r>
          </w:p>
        </w:tc>
        <w:tc>
          <w:tcPr>
            <w:tcW w:w="1818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noProof/>
                <w:szCs w:val="21"/>
                <w:lang w:val="ru-RU" w:eastAsia="ru-RU"/>
              </w:rPr>
              <w:drawing>
                <wp:inline distT="0" distB="0" distL="0" distR="0">
                  <wp:extent cx="271780" cy="191135"/>
                  <wp:effectExtent l="0" t="0" r="0" b="0"/>
                  <wp:docPr id="17" name="图片 17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2059" t="15537" r="39356" b="29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80" cy="191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6</w:t>
            </w:r>
          </w:p>
        </w:tc>
      </w:tr>
      <w:tr w:rsidR="00FF403B">
        <w:tc>
          <w:tcPr>
            <w:tcW w:w="562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27</w:t>
            </w:r>
          </w:p>
        </w:tc>
        <w:tc>
          <w:tcPr>
            <w:tcW w:w="2192" w:type="dxa"/>
          </w:tcPr>
          <w:p w:rsidR="00FF403B" w:rsidRDefault="00770016">
            <w:pPr>
              <w:spacing w:line="240" w:lineRule="exact"/>
              <w:jc w:val="left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Плоская шайба</w:t>
            </w:r>
          </w:p>
        </w:tc>
        <w:tc>
          <w:tcPr>
            <w:tcW w:w="1377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sz w:val="16"/>
                <w:szCs w:val="21"/>
              </w:rPr>
              <w:t>M8</w:t>
            </w:r>
          </w:p>
        </w:tc>
        <w:tc>
          <w:tcPr>
            <w:tcW w:w="1818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noProof/>
                <w:szCs w:val="21"/>
                <w:lang w:val="ru-RU" w:eastAsia="ru-RU"/>
              </w:rPr>
              <w:drawing>
                <wp:inline distT="0" distB="0" distL="0" distR="0">
                  <wp:extent cx="234950" cy="235585"/>
                  <wp:effectExtent l="0" t="0" r="0" b="0"/>
                  <wp:docPr id="15" name="图片 8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8" descr="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7255" t="16808" r="36835" b="30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22</w:t>
            </w:r>
          </w:p>
        </w:tc>
      </w:tr>
      <w:tr w:rsidR="00FF403B">
        <w:tc>
          <w:tcPr>
            <w:tcW w:w="562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28</w:t>
            </w:r>
          </w:p>
        </w:tc>
        <w:tc>
          <w:tcPr>
            <w:tcW w:w="2192" w:type="dxa"/>
          </w:tcPr>
          <w:p w:rsidR="00FF403B" w:rsidRDefault="00770016">
            <w:pPr>
              <w:spacing w:line="240" w:lineRule="exact"/>
              <w:jc w:val="left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Контргайка</w:t>
            </w:r>
          </w:p>
        </w:tc>
        <w:tc>
          <w:tcPr>
            <w:tcW w:w="1377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sz w:val="16"/>
                <w:szCs w:val="21"/>
              </w:rPr>
              <w:t>M8</w:t>
            </w:r>
          </w:p>
        </w:tc>
        <w:tc>
          <w:tcPr>
            <w:tcW w:w="1818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noProof/>
                <w:szCs w:val="21"/>
                <w:lang w:val="ru-RU" w:eastAsia="ru-RU"/>
              </w:rPr>
              <w:drawing>
                <wp:inline distT="0" distB="0" distL="0" distR="0">
                  <wp:extent cx="218440" cy="229235"/>
                  <wp:effectExtent l="0" t="0" r="0" b="0"/>
                  <wp:docPr id="14" name="图片 10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0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2913" t="19633" r="33964" b="10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229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18</w:t>
            </w:r>
          </w:p>
        </w:tc>
      </w:tr>
      <w:tr w:rsidR="00FF403B">
        <w:tc>
          <w:tcPr>
            <w:tcW w:w="562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29</w:t>
            </w:r>
          </w:p>
        </w:tc>
        <w:tc>
          <w:tcPr>
            <w:tcW w:w="2192" w:type="dxa"/>
          </w:tcPr>
          <w:p w:rsidR="00FF403B" w:rsidRDefault="00770016">
            <w:pPr>
              <w:spacing w:line="240" w:lineRule="exact"/>
              <w:jc w:val="left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Шестигранник с крестовым наконечником</w:t>
            </w:r>
          </w:p>
        </w:tc>
        <w:tc>
          <w:tcPr>
            <w:tcW w:w="1377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sz w:val="16"/>
                <w:szCs w:val="21"/>
              </w:rPr>
              <w:t>M5</w:t>
            </w:r>
          </w:p>
        </w:tc>
        <w:tc>
          <w:tcPr>
            <w:tcW w:w="1818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noProof/>
                <w:szCs w:val="21"/>
                <w:lang w:val="ru-RU" w:eastAsia="ru-RU"/>
              </w:rPr>
              <w:drawing>
                <wp:inline distT="0" distB="0" distL="0" distR="0">
                  <wp:extent cx="400050" cy="236220"/>
                  <wp:effectExtent l="0" t="0" r="0" b="0"/>
                  <wp:docPr id="11" name="图片 1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092" t="21751" r="28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3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1</w:t>
            </w:r>
          </w:p>
        </w:tc>
      </w:tr>
      <w:tr w:rsidR="00FF403B">
        <w:tc>
          <w:tcPr>
            <w:tcW w:w="562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30</w:t>
            </w:r>
          </w:p>
        </w:tc>
        <w:tc>
          <w:tcPr>
            <w:tcW w:w="2192" w:type="dxa"/>
          </w:tcPr>
          <w:p w:rsidR="00FF403B" w:rsidRDefault="00770016">
            <w:pPr>
              <w:spacing w:line="240" w:lineRule="exact"/>
              <w:jc w:val="left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Гаечный ключ</w:t>
            </w:r>
          </w:p>
        </w:tc>
        <w:tc>
          <w:tcPr>
            <w:tcW w:w="1377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sz w:val="16"/>
                <w:szCs w:val="21"/>
              </w:rPr>
              <w:t>13-17</w:t>
            </w:r>
          </w:p>
        </w:tc>
        <w:tc>
          <w:tcPr>
            <w:tcW w:w="1818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</w:rPr>
            </w:pPr>
            <w:r>
              <w:rPr>
                <w:rFonts w:ascii="Arial" w:eastAsia="SimHei" w:hAnsi="Arial" w:cs="Arial"/>
                <w:noProof/>
                <w:szCs w:val="21"/>
                <w:lang w:val="ru-RU" w:eastAsia="ru-RU"/>
              </w:rPr>
              <w:drawing>
                <wp:inline distT="0" distB="0" distL="0" distR="0">
                  <wp:extent cx="735965" cy="271780"/>
                  <wp:effectExtent l="0" t="0" r="0" b="0"/>
                  <wp:docPr id="12" name="图片 12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1905" t="13701" r="32143" b="446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965" cy="271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FF403B" w:rsidRDefault="00770016">
            <w:pPr>
              <w:jc w:val="center"/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</w:pPr>
            <w:r>
              <w:rPr>
                <w:rFonts w:ascii="Arial" w:eastAsia="SimHei" w:hAnsi="Arial" w:cs="Arial"/>
                <w:bCs/>
                <w:sz w:val="16"/>
                <w:szCs w:val="21"/>
                <w:lang w:val="ru-RU"/>
              </w:rPr>
              <w:t>1</w:t>
            </w:r>
          </w:p>
        </w:tc>
      </w:tr>
    </w:tbl>
    <w:p w:rsidR="00FF403B" w:rsidRDefault="00FF403B">
      <w:pPr>
        <w:rPr>
          <w:rFonts w:ascii="SimHei" w:eastAsia="SimHei" w:hAnsi="SimHei" w:cs="SimHei"/>
          <w:b/>
          <w:bCs/>
          <w:szCs w:val="21"/>
        </w:rPr>
      </w:pPr>
    </w:p>
    <w:p w:rsidR="00FF403B" w:rsidRDefault="00770016">
      <w:pPr>
        <w:widowControl/>
        <w:jc w:val="left"/>
        <w:rPr>
          <w:rFonts w:ascii="Arial" w:eastAsia="SimHei" w:hAnsi="Arial" w:cs="Arial"/>
          <w:b/>
          <w:sz w:val="24"/>
          <w:lang w:val="ru-RU"/>
        </w:rPr>
      </w:pPr>
      <w:r>
        <w:rPr>
          <w:rFonts w:ascii="Arial" w:eastAsia="SimHei" w:hAnsi="Arial" w:cs="Arial"/>
          <w:b/>
          <w:sz w:val="24"/>
          <w:lang w:val="ru-RU"/>
        </w:rPr>
        <w:br w:type="page"/>
      </w:r>
    </w:p>
    <w:p w:rsidR="00FF403B" w:rsidRDefault="00770016">
      <w:pPr>
        <w:pStyle w:val="1"/>
        <w:ind w:firstLineChars="0" w:firstLine="0"/>
        <w:rPr>
          <w:rFonts w:ascii="Arial" w:eastAsia="SimHei" w:hAnsi="Arial" w:cs="Arial"/>
          <w:b/>
          <w:sz w:val="24"/>
          <w:lang w:val="ru-RU"/>
        </w:rPr>
      </w:pPr>
      <w:r>
        <w:rPr>
          <w:rFonts w:ascii="Arial" w:eastAsia="SimHei" w:hAnsi="Arial" w:cs="Arial"/>
          <w:b/>
          <w:sz w:val="24"/>
          <w:lang w:val="ru-RU"/>
        </w:rPr>
        <w:lastRenderedPageBreak/>
        <w:t>Инструкции по сборке</w:t>
      </w:r>
    </w:p>
    <w:p w:rsidR="00FF403B" w:rsidRDefault="00FF403B">
      <w:pPr>
        <w:pStyle w:val="1"/>
        <w:ind w:firstLineChars="0" w:firstLine="0"/>
        <w:rPr>
          <w:rFonts w:ascii="Arial" w:eastAsia="SimHei" w:hAnsi="Arial" w:cs="Arial"/>
          <w:b/>
          <w:sz w:val="24"/>
          <w:lang w:val="ru-RU"/>
        </w:rPr>
      </w:pPr>
    </w:p>
    <w:p w:rsidR="00FF403B" w:rsidRDefault="00770016">
      <w:pPr>
        <w:pStyle w:val="1"/>
        <w:ind w:firstLineChars="0" w:firstLine="0"/>
        <w:rPr>
          <w:rFonts w:ascii="Arial" w:eastAsia="SimHei" w:hAnsi="Arial" w:cs="Arial"/>
          <w:b/>
          <w:sz w:val="24"/>
        </w:rPr>
      </w:pPr>
      <w:r>
        <w:rPr>
          <w:rFonts w:ascii="Arial" w:eastAsia="SimHei" w:hAnsi="Arial" w:cs="Arial"/>
          <w:b/>
          <w:sz w:val="24"/>
          <w:lang w:val="ru-RU"/>
        </w:rPr>
        <w:t>Шаг</w:t>
      </w:r>
      <w:r>
        <w:rPr>
          <w:rFonts w:ascii="Arial" w:eastAsia="SimHei" w:hAnsi="Arial" w:cs="Arial"/>
          <w:b/>
          <w:sz w:val="24"/>
        </w:rPr>
        <w:t xml:space="preserve"> 1</w:t>
      </w:r>
      <w:r>
        <w:rPr>
          <w:rFonts w:ascii="Arial" w:eastAsia="SimHei" w:hAnsi="Arial" w:cs="Arial" w:hint="eastAsia"/>
          <w:b/>
          <w:sz w:val="24"/>
        </w:rPr>
        <w:t>:</w:t>
      </w:r>
    </w:p>
    <w:p w:rsidR="00FF403B" w:rsidRDefault="00FF403B">
      <w:pPr>
        <w:pStyle w:val="1"/>
        <w:ind w:firstLineChars="0" w:firstLine="0"/>
        <w:rPr>
          <w:rFonts w:ascii="Arial" w:eastAsia="SimHei" w:hAnsi="Arial" w:cs="Arial"/>
          <w:b/>
          <w:sz w:val="24"/>
        </w:rPr>
      </w:pPr>
    </w:p>
    <w:p w:rsidR="00FF403B" w:rsidRDefault="00770016">
      <w:pPr>
        <w:pStyle w:val="1"/>
        <w:ind w:firstLineChars="0" w:firstLine="0"/>
        <w:jc w:val="center"/>
        <w:rPr>
          <w:rFonts w:ascii="Arial" w:eastAsia="SimHei" w:hAnsi="Arial" w:cs="Arial"/>
          <w:b/>
          <w:sz w:val="24"/>
        </w:rPr>
      </w:pPr>
      <w:r>
        <w:rPr>
          <w:rFonts w:ascii="SimHei" w:eastAsia="SimHei" w:hAnsi="SimHei" w:cs="SimHei" w:hint="eastAsia"/>
          <w:noProof/>
          <w:szCs w:val="21"/>
          <w:lang w:val="ru-RU" w:eastAsia="ru-RU"/>
        </w:rPr>
        <w:drawing>
          <wp:inline distT="0" distB="0" distL="114300" distR="114300">
            <wp:extent cx="2820670" cy="2209165"/>
            <wp:effectExtent l="0" t="0" r="0" b="3810"/>
            <wp:docPr id="2" name="图片 2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rcRect l="25471" t="4183" r="23383" b="15063"/>
                    <a:stretch>
                      <a:fillRect/>
                    </a:stretch>
                  </pic:blipFill>
                  <pic:spPr>
                    <a:xfrm>
                      <a:off x="0" y="0"/>
                      <a:ext cx="282067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03B" w:rsidRDefault="00FF403B">
      <w:pPr>
        <w:pStyle w:val="1"/>
        <w:ind w:firstLineChars="0" w:firstLine="0"/>
        <w:rPr>
          <w:rFonts w:ascii="Arial" w:eastAsia="SimHei" w:hAnsi="Arial" w:cs="Arial"/>
          <w:b/>
          <w:sz w:val="24"/>
        </w:rPr>
      </w:pPr>
    </w:p>
    <w:p w:rsidR="00FF403B" w:rsidRDefault="00FF403B">
      <w:pPr>
        <w:rPr>
          <w:rFonts w:ascii="Arial" w:eastAsia="SimSun" w:hAnsi="Arial" w:cs="Arial"/>
          <w:color w:val="000000"/>
          <w:kern w:val="0"/>
          <w:sz w:val="19"/>
          <w:szCs w:val="19"/>
        </w:rPr>
      </w:pPr>
    </w:p>
    <w:p w:rsidR="00FF403B" w:rsidRDefault="00770016">
      <w:pP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</w:rPr>
        <w:t>A</w:t>
      </w: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>. Раскройте левую (1) и правую (2) опоры. Установите опоры в стабилизаторы (5), как показано на рисунке, после чего зафиксируйте конструкцию при помощи восьми комплектов крепежей – винтов М8*60 (22), шайб М8 (27) и контргаек М8 (28). Затяните крепёж при помощи гаечного ключа (30).</w:t>
      </w:r>
    </w:p>
    <w:p w:rsidR="00FF403B" w:rsidRDefault="00FF403B">
      <w:pP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</w:p>
    <w:p w:rsidR="00FF403B" w:rsidRDefault="00770016">
      <w:pP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>Б. Разместите передний ограничитель (9) между опорами (1) и (2),             закрепите деталь при помощи двух комплектов крепежей – винтов М8*55 (24) и шайб М8 (27). Затяните крепёж при помощи шестигранника (29).</w:t>
      </w:r>
    </w:p>
    <w:p w:rsidR="00FF403B" w:rsidRDefault="00FF403B">
      <w:pP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</w:p>
    <w:p w:rsidR="00FF403B" w:rsidRDefault="00770016">
      <w:pP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u w:val="single"/>
          <w:lang w:val="ru-RU"/>
        </w:rPr>
        <w:t>Примечание:</w:t>
      </w: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 xml:space="preserve"> На данном этапе не затягивайте крепеж до упора.</w:t>
      </w:r>
    </w:p>
    <w:p w:rsidR="00FF403B" w:rsidRDefault="00770016">
      <w:pPr>
        <w:widowControl/>
        <w:jc w:val="left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br w:type="page"/>
      </w:r>
    </w:p>
    <w:p w:rsidR="00FF403B" w:rsidRDefault="00770016">
      <w:pPr>
        <w:widowControl/>
        <w:jc w:val="left"/>
        <w:rPr>
          <w:rFonts w:ascii="Arial" w:eastAsia="SimHei" w:hAnsi="Arial" w:cs="Arial"/>
          <w:b/>
          <w:sz w:val="24"/>
        </w:rPr>
      </w:pPr>
      <w:r>
        <w:rPr>
          <w:rFonts w:ascii="Arial" w:eastAsia="SimHei" w:hAnsi="Arial" w:cs="Arial"/>
          <w:b/>
          <w:sz w:val="24"/>
        </w:rPr>
        <w:lastRenderedPageBreak/>
        <w:t>Шаг 2</w:t>
      </w:r>
      <w:r>
        <w:rPr>
          <w:rFonts w:ascii="Arial" w:eastAsia="SimHei" w:hAnsi="Arial" w:cs="Arial" w:hint="eastAsia"/>
          <w:b/>
          <w:sz w:val="24"/>
        </w:rPr>
        <w:t>:</w:t>
      </w:r>
    </w:p>
    <w:p w:rsidR="00FF403B" w:rsidRDefault="00FF403B"/>
    <w:p w:rsidR="00FF403B" w:rsidRDefault="00770016">
      <w:pPr>
        <w:ind w:firstLineChars="600" w:firstLine="1260"/>
        <w:rPr>
          <w:rFonts w:ascii="SimHei" w:eastAsia="SimHei" w:hAnsi="SimHei" w:cs="SimHei"/>
          <w:szCs w:val="21"/>
        </w:rPr>
      </w:pPr>
      <w:r>
        <w:rPr>
          <w:rFonts w:ascii="SimHei" w:eastAsia="SimHei" w:hAnsi="SimHei" w:cs="SimHei" w:hint="eastAsia"/>
          <w:noProof/>
          <w:szCs w:val="21"/>
          <w:lang w:val="ru-RU" w:eastAsia="ru-RU"/>
        </w:rPr>
        <w:drawing>
          <wp:inline distT="0" distB="0" distL="114300" distR="114300">
            <wp:extent cx="2856230" cy="2687320"/>
            <wp:effectExtent l="0" t="0" r="0" b="1270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rcRect l="19626" t="5733" r="34349" b="6990"/>
                    <a:stretch>
                      <a:fillRect/>
                    </a:stretch>
                  </pic:blipFill>
                  <pic:spPr>
                    <a:xfrm>
                      <a:off x="0" y="0"/>
                      <a:ext cx="2856230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03B" w:rsidRDefault="00FF403B">
      <w:pPr>
        <w:rPr>
          <w:rFonts w:ascii="Arial" w:eastAsia="SimSun" w:hAnsi="Arial" w:cs="Arial"/>
          <w:color w:val="000000"/>
          <w:kern w:val="0"/>
          <w:sz w:val="19"/>
          <w:szCs w:val="19"/>
        </w:rPr>
      </w:pPr>
    </w:p>
    <w:p w:rsidR="00FF403B" w:rsidRDefault="00FF403B">
      <w:pPr>
        <w:rPr>
          <w:rFonts w:ascii="Arial" w:eastAsia="SimSun" w:hAnsi="Arial" w:cs="Arial"/>
          <w:color w:val="000000"/>
          <w:kern w:val="0"/>
          <w:sz w:val="19"/>
          <w:szCs w:val="19"/>
        </w:rPr>
      </w:pPr>
    </w:p>
    <w:p w:rsidR="00FF403B" w:rsidRDefault="00770016">
      <w:pP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</w:rPr>
        <w:t>A</w:t>
      </w: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 xml:space="preserve">. Вставьте по одному штифту (20) с правой и левой стороны рамы. </w:t>
      </w:r>
    </w:p>
    <w:p w:rsidR="00FF403B" w:rsidRDefault="00FF403B">
      <w:pP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</w:p>
    <w:p w:rsidR="00FF403B" w:rsidRDefault="00770016">
      <w:pP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 xml:space="preserve">Б. Установите задний ограничитель (10) на нужной вам высоте и закрепите его при помощи предохранительного крюка, расположенного на одном конце ограничителя. Если этого не сделать, вы можете перевернуться полностью. Рекомендуется сначала крепить ограничитель на уровне верхних отверстий рамы – вы можете впоследствии изменить его положение или оставить всё, как есть. </w:t>
      </w:r>
    </w:p>
    <w:p w:rsidR="00FF403B" w:rsidRDefault="00FF403B">
      <w:pP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</w:p>
    <w:p w:rsidR="00FF403B" w:rsidRDefault="00FF403B">
      <w:pP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</w:p>
    <w:p w:rsidR="00FF403B" w:rsidRDefault="00FF403B">
      <w:pPr>
        <w:rPr>
          <w:rFonts w:ascii="SimHei" w:eastAsia="SimHei" w:hAnsi="SimHei" w:cs="SimHei"/>
          <w:b/>
          <w:bCs/>
          <w:szCs w:val="21"/>
          <w:lang w:val="ru-RU"/>
        </w:rPr>
      </w:pPr>
    </w:p>
    <w:p w:rsidR="00FF403B" w:rsidRDefault="00770016">
      <w:pPr>
        <w:widowControl/>
        <w:jc w:val="left"/>
        <w:rPr>
          <w:rFonts w:ascii="Arial" w:eastAsia="SimHei" w:hAnsi="Arial" w:cs="Arial"/>
          <w:b/>
          <w:sz w:val="24"/>
          <w:lang w:val="ru-RU"/>
        </w:rPr>
      </w:pPr>
      <w:r>
        <w:rPr>
          <w:rFonts w:ascii="Arial" w:eastAsia="SimHei" w:hAnsi="Arial" w:cs="Arial"/>
          <w:b/>
          <w:sz w:val="24"/>
          <w:lang w:val="ru-RU"/>
        </w:rPr>
        <w:br w:type="page"/>
      </w:r>
    </w:p>
    <w:p w:rsidR="00FF403B" w:rsidRDefault="00770016">
      <w:pPr>
        <w:pStyle w:val="1"/>
        <w:ind w:firstLineChars="0" w:firstLine="0"/>
        <w:rPr>
          <w:rFonts w:ascii="Arial" w:eastAsia="SimHei" w:hAnsi="Arial" w:cs="Arial"/>
          <w:b/>
          <w:sz w:val="24"/>
          <w:lang w:val="ru-RU"/>
        </w:rPr>
      </w:pPr>
      <w:r>
        <w:rPr>
          <w:rFonts w:ascii="Arial" w:eastAsia="SimHei" w:hAnsi="Arial" w:cs="Arial"/>
          <w:b/>
          <w:sz w:val="24"/>
          <w:lang w:val="ru-RU"/>
        </w:rPr>
        <w:lastRenderedPageBreak/>
        <w:t>Шаг 3</w:t>
      </w:r>
      <w:r>
        <w:rPr>
          <w:rFonts w:ascii="Arial" w:eastAsia="SimHei" w:hAnsi="Arial" w:cs="Arial" w:hint="eastAsia"/>
          <w:b/>
          <w:sz w:val="24"/>
          <w:lang w:val="ru-RU"/>
        </w:rPr>
        <w:t>:</w:t>
      </w:r>
    </w:p>
    <w:p w:rsidR="00FF403B" w:rsidRDefault="00770016">
      <w:pPr>
        <w:ind w:firstLineChars="700" w:firstLine="1470"/>
        <w:rPr>
          <w:rFonts w:ascii="SimHei" w:eastAsia="SimHei" w:hAnsi="SimHei" w:cs="SimHei"/>
          <w:szCs w:val="21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812800</wp:posOffset>
            </wp:positionH>
            <wp:positionV relativeFrom="paragraph">
              <wp:posOffset>192405</wp:posOffset>
            </wp:positionV>
            <wp:extent cx="2762250" cy="3854450"/>
            <wp:effectExtent l="0" t="0" r="0" b="12700"/>
            <wp:wrapTight wrapText="bothSides">
              <wp:wrapPolygon edited="0">
                <wp:start x="10577" y="107"/>
                <wp:lineTo x="8491" y="1068"/>
                <wp:lineTo x="7895" y="1495"/>
                <wp:lineTo x="7150" y="3523"/>
                <wp:lineTo x="1341" y="5124"/>
                <wp:lineTo x="447" y="6405"/>
                <wp:lineTo x="149" y="7259"/>
                <wp:lineTo x="894" y="7580"/>
                <wp:lineTo x="12513" y="8647"/>
                <wp:lineTo x="7895" y="9715"/>
                <wp:lineTo x="7746" y="10355"/>
                <wp:lineTo x="8342" y="10569"/>
                <wp:lineTo x="8491" y="12063"/>
                <wp:lineTo x="6554" y="15479"/>
                <wp:lineTo x="4469" y="18362"/>
                <wp:lineTo x="4469" y="18789"/>
                <wp:lineTo x="10726" y="21458"/>
                <wp:lineTo x="11321" y="21458"/>
                <wp:lineTo x="11470" y="20604"/>
                <wp:lineTo x="12364" y="18896"/>
                <wp:lineTo x="19961" y="17935"/>
                <wp:lineTo x="20557" y="17508"/>
                <wp:lineTo x="19812" y="17187"/>
                <wp:lineTo x="15641" y="13771"/>
                <wp:lineTo x="16982" y="13238"/>
                <wp:lineTo x="16982" y="12704"/>
                <wp:lineTo x="15641" y="12063"/>
                <wp:lineTo x="17131" y="10355"/>
                <wp:lineTo x="17727" y="10248"/>
                <wp:lineTo x="17280" y="9715"/>
                <wp:lineTo x="15790" y="8647"/>
                <wp:lineTo x="16982" y="8647"/>
                <wp:lineTo x="20259" y="7366"/>
                <wp:lineTo x="20110" y="6939"/>
                <wp:lineTo x="18919" y="5231"/>
                <wp:lineTo x="20259" y="4697"/>
                <wp:lineTo x="20110" y="3950"/>
                <wp:lineTo x="18174" y="3523"/>
                <wp:lineTo x="16833" y="1815"/>
                <wp:lineTo x="16982" y="1174"/>
                <wp:lineTo x="14450" y="320"/>
                <wp:lineTo x="11619" y="107"/>
                <wp:lineTo x="10577" y="107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rcRect l="39311" t="16295" r="36111" b="528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Pr="00766882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Default="00770016">
      <w:pPr>
        <w:rPr>
          <w:rFonts w:ascii="Arial" w:eastAsia="SimHei" w:hAnsi="Arial" w:cs="Arial"/>
          <w:sz w:val="19"/>
          <w:szCs w:val="19"/>
          <w:lang w:val="ru-RU"/>
        </w:rPr>
      </w:pPr>
      <w:r>
        <w:rPr>
          <w:rFonts w:ascii="Arial" w:eastAsia="SimHei" w:hAnsi="Arial" w:cs="Arial"/>
          <w:sz w:val="19"/>
          <w:szCs w:val="19"/>
        </w:rPr>
        <w:t>A</w:t>
      </w:r>
      <w:r>
        <w:rPr>
          <w:rFonts w:ascii="Arial" w:eastAsia="SimHei" w:hAnsi="Arial" w:cs="Arial"/>
          <w:sz w:val="19"/>
          <w:szCs w:val="19"/>
          <w:lang w:val="ru-RU"/>
        </w:rPr>
        <w:t xml:space="preserve">. </w:t>
      </w: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>Разместите держатель (3) между боковыми опорами тренажёра,                как показано на рисунке, после чего зафиксируйте его                                 при помощи четырёх комплектов крепежей – винтов М8*20 (26), шайб М8 (27) и контргаек М8 (28). Затяните крепёж при помощи гаечного ключа (30).</w:t>
      </w:r>
    </w:p>
    <w:p w:rsidR="00FF403B" w:rsidRDefault="00FF403B">
      <w:pPr>
        <w:rPr>
          <w:rFonts w:ascii="Arial" w:eastAsia="SimHei" w:hAnsi="Arial" w:cs="Arial"/>
          <w:sz w:val="19"/>
          <w:szCs w:val="19"/>
          <w:lang w:val="ru-RU"/>
        </w:rPr>
      </w:pPr>
    </w:p>
    <w:p w:rsidR="00FF403B" w:rsidRDefault="00770016">
      <w:pP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Hei" w:hAnsi="Arial" w:cs="Arial"/>
          <w:sz w:val="19"/>
          <w:szCs w:val="19"/>
          <w:lang w:val="ru-RU"/>
        </w:rPr>
        <w:t xml:space="preserve">Б. </w:t>
      </w: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 xml:space="preserve">При помощи шести винтов М6*16 (23) закрепите на держателе спинку (17), а также верхнюю (см. рис. </w:t>
      </w:r>
      <w:r>
        <w:rPr>
          <w:rFonts w:ascii="Arial" w:eastAsia="SimSun" w:hAnsi="Arial" w:cs="Arial"/>
          <w:color w:val="000000"/>
          <w:kern w:val="0"/>
          <w:sz w:val="19"/>
          <w:szCs w:val="19"/>
        </w:rPr>
        <w:t>X</w:t>
      </w: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 xml:space="preserve">) и нижнюю (см. рис. </w:t>
      </w:r>
      <w:r>
        <w:rPr>
          <w:rFonts w:ascii="Arial" w:eastAsia="SimSun" w:hAnsi="Arial" w:cs="Arial"/>
          <w:color w:val="000000"/>
          <w:kern w:val="0"/>
          <w:sz w:val="19"/>
          <w:szCs w:val="19"/>
        </w:rPr>
        <w:t>Y</w:t>
      </w: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>) части ремня безопасности. Затяните крепёж при помощи шестигранника (29).</w:t>
      </w:r>
    </w:p>
    <w:p w:rsidR="00FF403B" w:rsidRDefault="00FF403B">
      <w:pP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</w:p>
    <w:p w:rsidR="00FF403B" w:rsidRDefault="00FF403B">
      <w:pPr>
        <w:widowControl/>
        <w:jc w:val="left"/>
        <w:rPr>
          <w:rFonts w:ascii="Arial" w:eastAsia="SimHei" w:hAnsi="Arial" w:cs="Arial"/>
          <w:szCs w:val="21"/>
          <w:lang w:val="ru-RU"/>
        </w:rPr>
      </w:pPr>
    </w:p>
    <w:p w:rsidR="00FF403B" w:rsidRDefault="00770016">
      <w:pPr>
        <w:pStyle w:val="1"/>
        <w:ind w:firstLineChars="0" w:firstLine="0"/>
        <w:rPr>
          <w:rFonts w:ascii="Arial" w:eastAsia="SimHei" w:hAnsi="Arial" w:cs="Arial"/>
          <w:b/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817245</wp:posOffset>
            </wp:positionH>
            <wp:positionV relativeFrom="paragraph">
              <wp:posOffset>170815</wp:posOffset>
            </wp:positionV>
            <wp:extent cx="2652395" cy="3138170"/>
            <wp:effectExtent l="0" t="0" r="0" b="0"/>
            <wp:wrapTight wrapText="bothSides">
              <wp:wrapPolygon edited="0">
                <wp:start x="16289" y="0"/>
                <wp:lineTo x="15669" y="262"/>
                <wp:lineTo x="14428" y="1705"/>
                <wp:lineTo x="7136" y="2754"/>
                <wp:lineTo x="6671" y="3147"/>
                <wp:lineTo x="7446" y="4196"/>
                <wp:lineTo x="7136" y="4851"/>
                <wp:lineTo x="7136" y="5769"/>
                <wp:lineTo x="7757" y="6294"/>
                <wp:lineTo x="7602" y="7736"/>
                <wp:lineTo x="8222" y="8392"/>
                <wp:lineTo x="9774" y="8392"/>
                <wp:lineTo x="7602" y="12588"/>
                <wp:lineTo x="3103" y="12850"/>
                <wp:lineTo x="1862" y="13374"/>
                <wp:lineTo x="1862" y="14686"/>
                <wp:lineTo x="1241" y="16783"/>
                <wp:lineTo x="931" y="18488"/>
                <wp:lineTo x="1396" y="18881"/>
                <wp:lineTo x="2482" y="18881"/>
                <wp:lineTo x="2637" y="19537"/>
                <wp:lineTo x="7136" y="21242"/>
                <wp:lineTo x="8688" y="21242"/>
                <wp:lineTo x="13962" y="20979"/>
                <wp:lineTo x="14272" y="19406"/>
                <wp:lineTo x="13186" y="18881"/>
                <wp:lineTo x="13342" y="16783"/>
                <wp:lineTo x="13962" y="14686"/>
                <wp:lineTo x="15669" y="14686"/>
                <wp:lineTo x="21254" y="13112"/>
                <wp:lineTo x="21254" y="12588"/>
                <wp:lineTo x="18771" y="10490"/>
                <wp:lineTo x="16599" y="6294"/>
                <wp:lineTo x="18771" y="2098"/>
                <wp:lineTo x="18927" y="1442"/>
                <wp:lineTo x="18306" y="262"/>
                <wp:lineTo x="17530" y="0"/>
                <wp:lineTo x="16289" y="0"/>
              </wp:wrapPolygon>
            </wp:wrapTight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rcRect l="47484" t="15364" r="27472" b="16894"/>
                    <a:stretch>
                      <a:fillRect/>
                    </a:stretch>
                  </pic:blipFill>
                  <pic:spPr>
                    <a:xfrm>
                      <a:off x="0" y="0"/>
                      <a:ext cx="2652395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SimHei" w:hAnsi="Arial" w:cs="Arial"/>
          <w:b/>
          <w:sz w:val="24"/>
          <w:lang w:val="ru-RU"/>
        </w:rPr>
        <w:t>Шаг 4</w:t>
      </w:r>
      <w:r>
        <w:rPr>
          <w:rFonts w:ascii="Arial" w:eastAsia="SimHei" w:hAnsi="Arial" w:cs="Arial" w:hint="eastAsia"/>
          <w:b/>
          <w:sz w:val="24"/>
          <w:lang w:val="ru-RU"/>
        </w:rPr>
        <w:t>:</w:t>
      </w:r>
    </w:p>
    <w:p w:rsidR="00FF403B" w:rsidRDefault="00FF403B">
      <w:pPr>
        <w:pStyle w:val="1"/>
        <w:ind w:firstLineChars="0" w:firstLine="0"/>
        <w:rPr>
          <w:rFonts w:ascii="Arial" w:eastAsia="SimHei" w:hAnsi="Arial" w:cs="Arial"/>
          <w:b/>
          <w:sz w:val="24"/>
          <w:lang w:val="ru-RU"/>
        </w:rPr>
      </w:pPr>
    </w:p>
    <w:p w:rsidR="00FF403B" w:rsidRDefault="00FF403B">
      <w:pPr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770016">
      <w:pPr>
        <w:spacing w:after="120"/>
        <w:rPr>
          <w:rFonts w:ascii="Arial" w:eastAsia="SimSun" w:hAnsi="Arial" w:cs="Arial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</w:rPr>
        <w:t>A</w:t>
      </w: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>. Вставьте одну трубку (11) в нижнее отверстие регулятора (4), зафиксируйте деталь при помощи винта М8*20 (26) и шайбы М8 (27</w:t>
      </w:r>
      <w:r>
        <w:rPr>
          <w:rFonts w:ascii="Arial" w:eastAsia="SimSun" w:hAnsi="Arial" w:cs="Arial"/>
          <w:kern w:val="0"/>
          <w:sz w:val="19"/>
          <w:szCs w:val="19"/>
          <w:lang w:val="ru-RU"/>
        </w:rPr>
        <w:t xml:space="preserve">). </w:t>
      </w: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 xml:space="preserve">Затяните крепёж при помощи шестигранника (29). </w:t>
      </w:r>
      <w:r>
        <w:rPr>
          <w:rFonts w:ascii="Arial" w:eastAsia="SimSun" w:hAnsi="Arial" w:cs="Arial"/>
          <w:kern w:val="0"/>
          <w:sz w:val="19"/>
          <w:szCs w:val="19"/>
          <w:lang w:val="ru-RU"/>
        </w:rPr>
        <w:t>С двух сторон трубки разместите по одному валику (15).</w:t>
      </w:r>
    </w:p>
    <w:p w:rsidR="00FF403B" w:rsidRDefault="00FF403B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</w:p>
    <w:p w:rsidR="00FF403B" w:rsidRDefault="00770016">
      <w:pPr>
        <w:spacing w:after="120"/>
        <w:rPr>
          <w:rFonts w:ascii="Arial" w:eastAsia="SimSun" w:hAnsi="Arial" w:cs="Arial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>Б. Вторую трубку (11) установите в отверстие на зажиме, зафиксируйте деталь при помощи аналогичного крепежа – винта М8*20 (26) и шайбы М8 (27</w:t>
      </w:r>
      <w:r>
        <w:rPr>
          <w:rFonts w:ascii="Arial" w:eastAsia="SimSun" w:hAnsi="Arial" w:cs="Arial"/>
          <w:kern w:val="0"/>
          <w:sz w:val="19"/>
          <w:szCs w:val="19"/>
          <w:lang w:val="ru-RU"/>
        </w:rPr>
        <w:t xml:space="preserve">). </w:t>
      </w: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 xml:space="preserve">Затяните крепёж при помощи шестигранника (29). </w:t>
      </w:r>
      <w:r>
        <w:rPr>
          <w:rFonts w:ascii="Arial" w:eastAsia="SimSun" w:hAnsi="Arial" w:cs="Arial"/>
          <w:kern w:val="0"/>
          <w:sz w:val="19"/>
          <w:szCs w:val="19"/>
          <w:lang w:val="ru-RU"/>
        </w:rPr>
        <w:t>С двух сторон               трубки разместите по одному валику (15). Затем установите в конструкцию штифт (21) – см. рисунок.</w:t>
      </w:r>
    </w:p>
    <w:p w:rsidR="00FF403B" w:rsidRDefault="00770016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>В. Закрепите подножку (8) на регуляторе (4) при помощи двух комплектов крепежей – винтов М8*45 (25), шайб М8 (27) и контргаек (28). Затяните крепёж при помощи гаечного ключа (30) и шестигранника (29).</w:t>
      </w:r>
    </w:p>
    <w:p w:rsidR="00FF403B" w:rsidRDefault="00FF403B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</w:p>
    <w:p w:rsidR="00FF403B" w:rsidRDefault="00770016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 xml:space="preserve">Г. Потяните пружинную ручку, расположенную на держателе, на себя, после чего вставьте регулятор (4) в держатель (3). Разместите деталь на нужном вам расстоянии (в зависимости от вашего роста), после чего зафиксируйте её, вернув ручку в исходное положение и установив в держатель штифт (20). </w:t>
      </w:r>
    </w:p>
    <w:p w:rsidR="00FF403B" w:rsidRDefault="00FF403B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</w:p>
    <w:p w:rsidR="00FF403B" w:rsidRDefault="00770016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>Д. Закрепите рукоятки (6) с двух сторон рамы при помощи четырёх комплектов крепежей – винтов М8*55 (24), винтов М8*20 (26), шайб М8 (27)                       и контргаек М8 (28). Затяните крепёж при помощи гаечного ключа (30) и шестигранника (29).</w:t>
      </w:r>
    </w:p>
    <w:p w:rsidR="00FF403B" w:rsidRDefault="00FF403B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</w:p>
    <w:p w:rsidR="00FF403B" w:rsidRDefault="00770016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>Примечание: По завершению последнего шага затяните все оставшиеся крепежи, убедитесь, что детали надёжно закреплены, а штифты располагаются на своих местах. Только после этого приступайте к занятиям на тренажёре.</w:t>
      </w:r>
    </w:p>
    <w:p w:rsidR="00FF403B" w:rsidRDefault="00770016">
      <w:pPr>
        <w:widowControl/>
        <w:jc w:val="left"/>
        <w:rPr>
          <w:rFonts w:ascii="Arial" w:eastAsia="SimHei" w:hAnsi="Arial" w:cs="Arial"/>
          <w:b/>
          <w:sz w:val="24"/>
          <w:lang w:val="ru-RU"/>
        </w:rPr>
      </w:pPr>
      <w:r>
        <w:rPr>
          <w:rFonts w:ascii="Arial" w:eastAsia="SimHei" w:hAnsi="Arial" w:cs="Arial"/>
          <w:b/>
          <w:sz w:val="24"/>
          <w:lang w:val="ru-RU"/>
        </w:rPr>
        <w:br w:type="page"/>
      </w:r>
    </w:p>
    <w:p w:rsidR="00FF403B" w:rsidRDefault="00770016">
      <w:pPr>
        <w:pStyle w:val="1"/>
        <w:spacing w:after="120"/>
        <w:ind w:firstLineChars="0" w:firstLine="0"/>
        <w:jc w:val="left"/>
        <w:rPr>
          <w:rFonts w:ascii="Arial" w:eastAsia="SimHei" w:hAnsi="Arial" w:cs="Arial"/>
          <w:b/>
          <w:sz w:val="24"/>
          <w:lang w:val="ru-RU"/>
        </w:rPr>
      </w:pPr>
      <w:r>
        <w:rPr>
          <w:rFonts w:ascii="Arial" w:eastAsia="SimHei" w:hAnsi="Arial" w:cs="Arial"/>
          <w:b/>
          <w:sz w:val="24"/>
          <w:lang w:val="ru-RU"/>
        </w:rPr>
        <w:lastRenderedPageBreak/>
        <w:t>Разминка</w:t>
      </w:r>
    </w:p>
    <w:p w:rsidR="00FF403B" w:rsidRDefault="00770016">
      <w:pPr>
        <w:spacing w:after="120"/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  <w: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  <w:t>Перед тем, как приступить к занятиям на тренажёре, следует выполнить небольшую разминку в течение 5-10 минут. Затем остановитесь и выполните несколько упражнений на растяжку, по 1-5 подходов на каждую ногу. В конце тренировки повторите упражнения, чтобы уменьшить болезненное чувство в мышцах.</w:t>
      </w:r>
    </w:p>
    <w:tbl>
      <w:tblPr>
        <w:tblStyle w:val="ad"/>
        <w:tblW w:w="6946" w:type="dxa"/>
        <w:tblInd w:w="-5" w:type="dxa"/>
        <w:tblLook w:val="04A0"/>
      </w:tblPr>
      <w:tblGrid>
        <w:gridCol w:w="4536"/>
        <w:gridCol w:w="2410"/>
      </w:tblGrid>
      <w:tr w:rsidR="00FF403B">
        <w:tc>
          <w:tcPr>
            <w:tcW w:w="4536" w:type="dxa"/>
          </w:tcPr>
          <w:p w:rsidR="00FF403B" w:rsidRDefault="00770016">
            <w:pPr>
              <w:tabs>
                <w:tab w:val="left" w:pos="3828"/>
              </w:tabs>
              <w:spacing w:before="120" w:after="120"/>
              <w:ind w:left="34" w:rightChars="15" w:right="31"/>
              <w:rPr>
                <w:rFonts w:ascii="Arial" w:hAnsi="Arial" w:cs="Arial"/>
                <w:sz w:val="19"/>
                <w:szCs w:val="19"/>
                <w:lang w:val="ru-RU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1. Наклоны вперёд: </w:t>
            </w:r>
            <w:r>
              <w:rPr>
                <w:rFonts w:ascii="Arial" w:hAnsi="Arial" w:cs="Arial"/>
                <w:sz w:val="19"/>
                <w:szCs w:val="19"/>
                <w:lang w:val="ru-RU"/>
              </w:rPr>
              <w:t xml:space="preserve">Встаньте прямо, слегка согнув колени, и медленно наклонитесь вперёд. Позвольте вашей спине и плечам расслабиться, так, чтобы вы могли дотянуться до пальцев ног, насколько это возможно. Задержитесь в этом положении на 15 секунд. </w:t>
            </w:r>
          </w:p>
        </w:tc>
        <w:tc>
          <w:tcPr>
            <w:tcW w:w="2410" w:type="dxa"/>
          </w:tcPr>
          <w:p w:rsidR="00FF403B" w:rsidRDefault="00FF403B">
            <w:pPr>
              <w:tabs>
                <w:tab w:val="left" w:pos="3081"/>
              </w:tabs>
              <w:spacing w:before="120" w:after="120"/>
              <w:ind w:left="34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F403B">
              <w:rPr>
                <w:rFonts w:ascii="Arial" w:hAnsi="Arial" w:cs="Arial"/>
                <w:sz w:val="19"/>
                <w:szCs w:val="19"/>
              </w:rPr>
              <w:object w:dxaOrig="1093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45pt;height:54.45pt" o:ole="">
                  <v:imagedata r:id="rId25" o:title=""/>
                </v:shape>
                <o:OLEObject Type="Embed" ProgID="PBrush" ShapeID="_x0000_i1025" DrawAspect="Content" ObjectID="_1798023656" r:id="rId26"/>
              </w:object>
            </w:r>
          </w:p>
          <w:p w:rsidR="00FF403B" w:rsidRDefault="00770016">
            <w:pPr>
              <w:tabs>
                <w:tab w:val="left" w:pos="3081"/>
              </w:tabs>
              <w:spacing w:before="120" w:after="120"/>
              <w:ind w:left="34"/>
              <w:jc w:val="center"/>
              <w:rPr>
                <w:rFonts w:ascii="Arial" w:hAnsi="Arial" w:cs="Arial"/>
                <w:sz w:val="19"/>
                <w:szCs w:val="19"/>
                <w:lang w:val="ru-RU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ru-RU"/>
              </w:rPr>
              <w:t>Рис. 1</w:t>
            </w:r>
          </w:p>
        </w:tc>
      </w:tr>
      <w:tr w:rsidR="00FF403B">
        <w:tc>
          <w:tcPr>
            <w:tcW w:w="4536" w:type="dxa"/>
          </w:tcPr>
          <w:p w:rsidR="00FF403B" w:rsidRDefault="00770016">
            <w:pPr>
              <w:tabs>
                <w:tab w:val="left" w:pos="3828"/>
              </w:tabs>
              <w:spacing w:before="120" w:after="120"/>
              <w:ind w:left="34" w:rightChars="15" w:right="31"/>
              <w:rPr>
                <w:rFonts w:ascii="Arial" w:hAnsi="Arial" w:cs="Arial"/>
                <w:sz w:val="19"/>
                <w:szCs w:val="19"/>
                <w:lang w:val="ru-RU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ru-RU"/>
              </w:rPr>
              <w:t>2. Растяжка подколенного сухожилия:</w:t>
            </w:r>
            <w:r>
              <w:rPr>
                <w:rFonts w:ascii="Arial" w:hAnsi="Arial" w:cs="Arial"/>
                <w:sz w:val="19"/>
                <w:szCs w:val="19"/>
                <w:lang w:val="ru-RU"/>
              </w:rPr>
              <w:t xml:space="preserve"> Сядьте, одну ногу вытяните вперёд, а другую подтяните к себе. Потянитесь к прямой ноге одноименной рукой. Тянитесь до пальцев ног, насколько это возможно. Задержитесь               на 15 секунд, затем расслабьтесь. Повторите упражнение на вторую ногу.</w:t>
            </w:r>
          </w:p>
        </w:tc>
        <w:tc>
          <w:tcPr>
            <w:tcW w:w="2410" w:type="dxa"/>
          </w:tcPr>
          <w:p w:rsidR="00FF403B" w:rsidRDefault="00FF403B">
            <w:pPr>
              <w:spacing w:before="120" w:after="120"/>
              <w:ind w:left="34"/>
              <w:jc w:val="center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FF403B">
              <w:rPr>
                <w:rFonts w:ascii="Arial" w:hAnsi="Arial" w:cs="Arial"/>
                <w:sz w:val="19"/>
                <w:szCs w:val="19"/>
              </w:rPr>
              <w:object w:dxaOrig="1263" w:dyaOrig="733">
                <v:shape id="_x0000_i1026" type="#_x0000_t75" style="width:63.25pt;height:36.95pt" o:ole="">
                  <v:imagedata r:id="rId27" o:title=""/>
                </v:shape>
                <o:OLEObject Type="Embed" ProgID="PBrush" ShapeID="_x0000_i1026" DrawAspect="Content" ObjectID="_1798023657" r:id="rId28"/>
              </w:object>
            </w:r>
          </w:p>
          <w:p w:rsidR="00FF403B" w:rsidRDefault="00770016">
            <w:pPr>
              <w:spacing w:before="120" w:after="120"/>
              <w:ind w:left="34"/>
              <w:jc w:val="center"/>
              <w:rPr>
                <w:rFonts w:ascii="Arial" w:hAnsi="Arial" w:cs="Arial"/>
                <w:sz w:val="19"/>
                <w:szCs w:val="19"/>
                <w:lang w:val="ru-RU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ru-RU"/>
              </w:rPr>
              <w:t>Рис. 2</w:t>
            </w:r>
          </w:p>
        </w:tc>
      </w:tr>
      <w:tr w:rsidR="00FF403B">
        <w:tc>
          <w:tcPr>
            <w:tcW w:w="4536" w:type="dxa"/>
          </w:tcPr>
          <w:p w:rsidR="00FF403B" w:rsidRDefault="00770016">
            <w:pPr>
              <w:tabs>
                <w:tab w:val="left" w:pos="3828"/>
              </w:tabs>
              <w:spacing w:before="120" w:after="120"/>
              <w:ind w:left="34" w:rightChars="15" w:right="31"/>
              <w:rPr>
                <w:rFonts w:ascii="Arial" w:hAnsi="Arial" w:cs="Arial"/>
                <w:sz w:val="19"/>
                <w:szCs w:val="19"/>
                <w:lang w:val="ru-RU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ru-RU"/>
              </w:rPr>
              <w:t>3. Растяжка задней поверхности голени и ахиллова сухожилия:</w:t>
            </w:r>
            <w:r>
              <w:rPr>
                <w:rFonts w:ascii="Arial" w:hAnsi="Arial" w:cs="Arial"/>
                <w:sz w:val="19"/>
                <w:szCs w:val="19"/>
                <w:lang w:val="ru-RU"/>
              </w:rPr>
              <w:t xml:space="preserve"> Подойдите к стене, упритесь в опору руками. Поставьте одну ногу впереди другой.  Наклоняйтесь ближе к стене, в то время как ноги должны стоять ровно и упираться пятками в землю. Задержитесь              в максимально возможном положении                  на 10-15 секунд, затем расслабьтесь. Сделайте по 3 подхода на каждую ногу.</w:t>
            </w:r>
          </w:p>
        </w:tc>
        <w:tc>
          <w:tcPr>
            <w:tcW w:w="2410" w:type="dxa"/>
          </w:tcPr>
          <w:p w:rsidR="00FF403B" w:rsidRDefault="00FF403B">
            <w:pPr>
              <w:spacing w:before="120" w:after="120"/>
              <w:ind w:left="34" w:right="2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F403B">
              <w:rPr>
                <w:rFonts w:ascii="Arial" w:hAnsi="Arial" w:cs="Arial"/>
                <w:sz w:val="19"/>
                <w:szCs w:val="19"/>
              </w:rPr>
              <w:object w:dxaOrig="916" w:dyaOrig="1309">
                <v:shape id="_x0000_i1027" type="#_x0000_t75" style="width:46.35pt;height:65.1pt" o:ole="">
                  <v:imagedata r:id="rId29" o:title=""/>
                </v:shape>
                <o:OLEObject Type="Embed" ProgID="PBrush" ShapeID="_x0000_i1027" DrawAspect="Content" ObjectID="_1798023658" r:id="rId30"/>
              </w:object>
            </w:r>
          </w:p>
          <w:p w:rsidR="00FF403B" w:rsidRDefault="00770016">
            <w:pPr>
              <w:spacing w:before="120" w:after="120"/>
              <w:ind w:left="34" w:right="23"/>
              <w:jc w:val="center"/>
              <w:rPr>
                <w:rFonts w:ascii="Arial" w:hAnsi="Arial" w:cs="Arial"/>
                <w:sz w:val="19"/>
                <w:szCs w:val="19"/>
                <w:lang w:val="ru-RU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ru-RU"/>
              </w:rPr>
              <w:t>Рис. 3</w:t>
            </w:r>
          </w:p>
        </w:tc>
      </w:tr>
      <w:tr w:rsidR="00FF403B">
        <w:tc>
          <w:tcPr>
            <w:tcW w:w="4536" w:type="dxa"/>
          </w:tcPr>
          <w:p w:rsidR="00FF403B" w:rsidRDefault="00770016">
            <w:pPr>
              <w:pStyle w:val="41"/>
              <w:spacing w:before="120" w:after="120"/>
              <w:ind w:left="34" w:right="34"/>
              <w:jc w:val="both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lastRenderedPageBreak/>
              <w:t xml:space="preserve">4. Растяжка четырёхглавых мышц: </w:t>
            </w:r>
            <w:r>
              <w:rPr>
                <w:b w:val="0"/>
                <w:sz w:val="19"/>
                <w:szCs w:val="19"/>
                <w:lang w:val="ru-RU"/>
              </w:rPr>
              <w:t xml:space="preserve">Обопритесь одной рукой на стену для равновесия, поднимите дальнюю от стены ногу, схватив её сзади свободной рукой. Подтяните пятку как можно ближе к ягодицам. Задержитесь на 15 секунд, затем расслабьтесь. Повернитесь другой стороной к стене, после чего повторите вышеуказанные действия со второй ногой. </w:t>
            </w:r>
          </w:p>
        </w:tc>
        <w:tc>
          <w:tcPr>
            <w:tcW w:w="2410" w:type="dxa"/>
          </w:tcPr>
          <w:p w:rsidR="00FF403B" w:rsidRDefault="00FF403B">
            <w:pPr>
              <w:spacing w:before="120" w:after="120"/>
              <w:ind w:left="34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F403B">
              <w:rPr>
                <w:rFonts w:ascii="Arial" w:hAnsi="Arial" w:cs="Arial"/>
                <w:sz w:val="19"/>
                <w:szCs w:val="19"/>
              </w:rPr>
              <w:object w:dxaOrig="602" w:dyaOrig="1198">
                <v:shape id="_x0000_i1028" type="#_x0000_t75" style="width:30.05pt;height:60.1pt" o:ole="">
                  <v:imagedata r:id="rId31" o:title=""/>
                </v:shape>
                <o:OLEObject Type="Embed" ProgID="PBrush" ShapeID="_x0000_i1028" DrawAspect="Content" ObjectID="_1798023659" r:id="rId32"/>
              </w:object>
            </w:r>
          </w:p>
          <w:p w:rsidR="00FF403B" w:rsidRDefault="00770016">
            <w:pPr>
              <w:spacing w:before="120" w:after="120"/>
              <w:ind w:left="34"/>
              <w:jc w:val="center"/>
              <w:rPr>
                <w:rFonts w:ascii="Arial" w:hAnsi="Arial" w:cs="Arial"/>
                <w:sz w:val="19"/>
                <w:szCs w:val="19"/>
                <w:lang w:val="ru-RU" w:eastAsia="ru-RU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ru-RU"/>
              </w:rPr>
              <w:t>Рис. 4</w:t>
            </w:r>
          </w:p>
        </w:tc>
      </w:tr>
      <w:tr w:rsidR="00FF403B">
        <w:tc>
          <w:tcPr>
            <w:tcW w:w="4536" w:type="dxa"/>
          </w:tcPr>
          <w:p w:rsidR="00FF403B" w:rsidRDefault="00770016">
            <w:pPr>
              <w:pStyle w:val="a5"/>
              <w:spacing w:before="120" w:after="120"/>
              <w:ind w:left="34" w:right="58"/>
              <w:jc w:val="both"/>
              <w:rPr>
                <w:rFonts w:ascii="Arial" w:hAnsi="Arial" w:cs="Arial"/>
                <w:sz w:val="19"/>
                <w:szCs w:val="19"/>
                <w:lang w:val="ru-RU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ru-RU"/>
              </w:rPr>
              <w:t>5. Растяжка внутренней поверхности бедра:</w:t>
            </w:r>
            <w:r>
              <w:rPr>
                <w:rFonts w:ascii="Arial" w:hAnsi="Arial" w:cs="Arial"/>
                <w:sz w:val="19"/>
                <w:szCs w:val="19"/>
                <w:lang w:val="ru-RU"/>
              </w:rPr>
              <w:t xml:space="preserve"> Сядьте, соедините подошвы ног вместе, а колени наоборот, раздвиньте в стороны, как показано на рисунке. Подтяните стопы к себе (по направлению к области паха), насколько это возможно. Задержитесь в этом положении на 10 секунд.</w:t>
            </w:r>
          </w:p>
        </w:tc>
        <w:tc>
          <w:tcPr>
            <w:tcW w:w="2410" w:type="dxa"/>
          </w:tcPr>
          <w:p w:rsidR="00FF403B" w:rsidRDefault="00FF403B">
            <w:pPr>
              <w:tabs>
                <w:tab w:val="left" w:pos="381"/>
              </w:tabs>
              <w:spacing w:before="120" w:after="120"/>
              <w:ind w:left="34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F403B">
              <w:rPr>
                <w:rFonts w:ascii="Arial" w:hAnsi="Arial" w:cs="Arial"/>
                <w:sz w:val="19"/>
                <w:szCs w:val="19"/>
              </w:rPr>
              <w:object w:dxaOrig="1028" w:dyaOrig="943">
                <v:shape id="_x0000_i1029" type="#_x0000_t75" style="width:51.35pt;height:46.95pt" o:ole="">
                  <v:imagedata r:id="rId33" o:title=""/>
                </v:shape>
                <o:OLEObject Type="Embed" ProgID="PBrush" ShapeID="_x0000_i1029" DrawAspect="Content" ObjectID="_1798023660" r:id="rId34"/>
              </w:object>
            </w:r>
          </w:p>
          <w:p w:rsidR="00FF403B" w:rsidRDefault="00770016">
            <w:pPr>
              <w:tabs>
                <w:tab w:val="left" w:pos="381"/>
              </w:tabs>
              <w:spacing w:before="120" w:after="120"/>
              <w:ind w:left="34"/>
              <w:jc w:val="center"/>
              <w:rPr>
                <w:rFonts w:ascii="Arial" w:hAnsi="Arial" w:cs="Arial"/>
                <w:b/>
                <w:sz w:val="19"/>
                <w:szCs w:val="19"/>
                <w:lang w:val="ru-RU" w:eastAsia="ru-RU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ru-RU"/>
              </w:rPr>
              <w:t>Рис. 5</w:t>
            </w:r>
          </w:p>
        </w:tc>
      </w:tr>
    </w:tbl>
    <w:p w:rsidR="00FF403B" w:rsidRDefault="00FF403B">
      <w:pPr>
        <w:rPr>
          <w:rFonts w:ascii="Arial" w:eastAsia="SimSun" w:hAnsi="Arial" w:cs="Arial"/>
          <w:color w:val="000000"/>
          <w:kern w:val="0"/>
          <w:sz w:val="19"/>
          <w:szCs w:val="19"/>
        </w:rPr>
      </w:pPr>
    </w:p>
    <w:p w:rsidR="00FF403B" w:rsidRDefault="00FF403B">
      <w:pPr>
        <w:rPr>
          <w:rFonts w:ascii="Arial" w:eastAsia="SimSun" w:hAnsi="Arial" w:cs="Arial"/>
          <w:color w:val="000000"/>
          <w:kern w:val="0"/>
          <w:sz w:val="19"/>
          <w:szCs w:val="19"/>
          <w:lang w:val="ru-RU"/>
        </w:rPr>
      </w:pPr>
    </w:p>
    <w:p w:rsidR="00FF403B" w:rsidRDefault="00FF403B">
      <w:pPr>
        <w:rPr>
          <w:rFonts w:ascii="SimHei" w:eastAsia="SimHei" w:hAnsi="SimHei" w:cs="SimHei"/>
          <w:szCs w:val="21"/>
        </w:rPr>
      </w:pPr>
    </w:p>
    <w:p w:rsidR="00FF403B" w:rsidRDefault="00FF403B">
      <w:pPr>
        <w:rPr>
          <w:rFonts w:ascii="SimHei" w:eastAsia="SimHei" w:hAnsi="SimHei" w:cs="SimHei"/>
          <w:szCs w:val="21"/>
        </w:rPr>
      </w:pPr>
    </w:p>
    <w:p w:rsidR="00FF403B" w:rsidRDefault="00770016">
      <w:pPr>
        <w:widowControl/>
        <w:jc w:val="left"/>
        <w:rPr>
          <w:rFonts w:ascii="Arial" w:eastAsia="SimHei" w:hAnsi="Arial" w:cs="Arial"/>
          <w:b/>
          <w:sz w:val="24"/>
        </w:rPr>
      </w:pPr>
      <w:r>
        <w:rPr>
          <w:rFonts w:ascii="Arial" w:eastAsia="SimHei" w:hAnsi="Arial" w:cs="Arial"/>
          <w:b/>
          <w:sz w:val="24"/>
        </w:rPr>
        <w:br w:type="page"/>
      </w:r>
    </w:p>
    <w:p w:rsidR="00FF403B" w:rsidRDefault="00770016">
      <w:pPr>
        <w:jc w:val="left"/>
        <w:rPr>
          <w:rFonts w:ascii="Arial" w:eastAsia="SimHei" w:hAnsi="Arial" w:cs="Arial"/>
          <w:b/>
          <w:sz w:val="24"/>
          <w:lang w:val="ru-RU"/>
        </w:rPr>
      </w:pPr>
      <w:r>
        <w:rPr>
          <w:rFonts w:ascii="Arial" w:eastAsia="SimHei" w:hAnsi="Arial" w:cs="Arial"/>
          <w:b/>
          <w:sz w:val="24"/>
          <w:lang w:val="ru-RU"/>
        </w:rPr>
        <w:lastRenderedPageBreak/>
        <w:t>Инструкции по технике безопасности</w:t>
      </w:r>
    </w:p>
    <w:p w:rsidR="00FF403B" w:rsidRDefault="00FF403B">
      <w:pPr>
        <w:ind w:firstLine="238"/>
        <w:jc w:val="center"/>
        <w:rPr>
          <w:rFonts w:ascii="Arial" w:eastAsia="SimHei" w:hAnsi="Arial" w:cs="Arial"/>
          <w:b/>
          <w:sz w:val="24"/>
          <w:lang w:val="ru-RU"/>
        </w:rPr>
      </w:pPr>
    </w:p>
    <w:p w:rsidR="00FF403B" w:rsidRDefault="00770016">
      <w:pPr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1. При первичном использовании тренажёра занятия должны проводиться под присмотром другого человека, который при необходимости сможет оказать помощь.</w:t>
      </w:r>
    </w:p>
    <w:p w:rsidR="00FF403B" w:rsidRDefault="00FF403B">
      <w:pPr>
        <w:rPr>
          <w:rFonts w:ascii="Arial" w:eastAsia="SimSun" w:hAnsi="Arial" w:cs="Arial"/>
          <w:color w:val="000000"/>
          <w:kern w:val="0"/>
          <w:sz w:val="20"/>
          <w:szCs w:val="20"/>
          <w:lang w:val="ru-RU"/>
        </w:rPr>
      </w:pPr>
    </w:p>
    <w:p w:rsidR="00FF403B" w:rsidRDefault="00770016">
      <w:pPr>
        <w:rPr>
          <w:rFonts w:ascii="Arial" w:hAnsi="Arial" w:cs="Arial"/>
          <w:sz w:val="20"/>
          <w:szCs w:val="20"/>
          <w:lang w:val="ru-RU"/>
        </w:rPr>
      </w:pPr>
      <w:r>
        <w:rPr>
          <w:rFonts w:ascii="Arial" w:eastAsia="SimSun" w:hAnsi="Arial" w:cs="Arial"/>
          <w:color w:val="000000"/>
          <w:kern w:val="0"/>
          <w:sz w:val="20"/>
          <w:szCs w:val="20"/>
          <w:lang w:val="ru-RU"/>
        </w:rPr>
        <w:t xml:space="preserve">2. </w:t>
      </w:r>
      <w:r>
        <w:rPr>
          <w:rFonts w:ascii="Arial" w:hAnsi="Arial" w:cs="Arial"/>
          <w:sz w:val="20"/>
          <w:szCs w:val="20"/>
          <w:lang w:val="ru-RU"/>
        </w:rPr>
        <w:t xml:space="preserve">Перед началом занятий убедитесь, что ваше тело плотно прилегает к спинке (вы должны быть надёжно зафиксированы при помощи ремня безопасности), а ноги закреплены при помощи зажима. </w:t>
      </w:r>
    </w:p>
    <w:p w:rsidR="00FF403B" w:rsidRDefault="00FF403B">
      <w:pPr>
        <w:rPr>
          <w:rFonts w:ascii="Arial" w:eastAsia="SimSun" w:hAnsi="Arial" w:cs="Arial"/>
          <w:color w:val="000000"/>
          <w:kern w:val="0"/>
          <w:sz w:val="20"/>
          <w:szCs w:val="20"/>
          <w:lang w:val="ru-RU"/>
        </w:rPr>
      </w:pPr>
    </w:p>
    <w:p w:rsidR="00FF403B" w:rsidRDefault="00770016">
      <w:pPr>
        <w:rPr>
          <w:rFonts w:ascii="Arial" w:eastAsia="SimSun" w:hAnsi="Arial" w:cs="Arial"/>
          <w:color w:val="000000"/>
          <w:kern w:val="0"/>
          <w:sz w:val="20"/>
          <w:szCs w:val="20"/>
          <w:lang w:val="ru-RU"/>
        </w:rPr>
      </w:pPr>
      <w:r>
        <w:rPr>
          <w:rFonts w:ascii="Arial" w:eastAsia="SimSun" w:hAnsi="Arial" w:cs="Arial"/>
          <w:color w:val="000000"/>
          <w:kern w:val="0"/>
          <w:sz w:val="20"/>
          <w:szCs w:val="20"/>
          <w:lang w:val="ru-RU"/>
        </w:rPr>
        <w:t xml:space="preserve">3. </w:t>
      </w:r>
      <w:r>
        <w:rPr>
          <w:rFonts w:ascii="Arial" w:hAnsi="Arial" w:cs="Arial"/>
          <w:sz w:val="20"/>
          <w:szCs w:val="20"/>
          <w:lang w:val="ru-RU"/>
        </w:rPr>
        <w:t>Перед началом использования тренажёра отрегулируйте его по высоте (Например, при фактическом росте пользователя 160 см тренажёр следует регулировать на рост 170 см. После регулировки проверьте, чтобы штифт был правильно установлен – крепёжная деталь должна строго попасть в одно из отверстий, в противном случае, конструкция не будет зафиксирована).</w:t>
      </w:r>
    </w:p>
    <w:p w:rsidR="00FF403B" w:rsidRDefault="00FF403B">
      <w:pPr>
        <w:ind w:firstLine="238"/>
        <w:jc w:val="center"/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rPr>
          <w:lang w:val="ru-RU"/>
        </w:rPr>
      </w:pPr>
    </w:p>
    <w:p w:rsidR="00FF403B" w:rsidRDefault="00FF403B">
      <w:pPr>
        <w:ind w:firstLine="238"/>
        <w:jc w:val="center"/>
        <w:rPr>
          <w:lang w:val="ru-RU"/>
        </w:rPr>
      </w:pPr>
    </w:p>
    <w:p w:rsidR="00FF403B" w:rsidRDefault="00FF403B">
      <w:pPr>
        <w:ind w:firstLine="238"/>
        <w:jc w:val="center"/>
        <w:rPr>
          <w:lang w:val="ru-RU"/>
        </w:rPr>
      </w:pPr>
    </w:p>
    <w:p w:rsidR="00FF403B" w:rsidRDefault="00FF403B">
      <w:pPr>
        <w:rPr>
          <w:rFonts w:eastAsia="SimHei" w:cs="SimHei"/>
          <w:szCs w:val="21"/>
          <w:lang w:val="ru-RU"/>
        </w:rPr>
      </w:pPr>
    </w:p>
    <w:p w:rsidR="004732DD" w:rsidRDefault="004732DD">
      <w:pPr>
        <w:rPr>
          <w:rFonts w:eastAsia="SimHei" w:cs="SimHei"/>
          <w:szCs w:val="21"/>
          <w:lang w:val="ru-RU"/>
        </w:rPr>
      </w:pPr>
    </w:p>
    <w:p w:rsidR="004732DD" w:rsidRDefault="004732DD">
      <w:pPr>
        <w:rPr>
          <w:rFonts w:eastAsia="SimHei" w:cs="SimHei"/>
          <w:szCs w:val="21"/>
          <w:lang w:val="ru-RU"/>
        </w:rPr>
      </w:pPr>
    </w:p>
    <w:p w:rsidR="004732DD" w:rsidRDefault="004732DD">
      <w:pPr>
        <w:rPr>
          <w:rFonts w:eastAsia="SimHei" w:cs="SimHei"/>
          <w:szCs w:val="21"/>
          <w:lang w:val="ru-RU"/>
        </w:rPr>
      </w:pPr>
    </w:p>
    <w:p w:rsidR="004732DD" w:rsidRDefault="004732DD">
      <w:pPr>
        <w:rPr>
          <w:rFonts w:eastAsia="SimHei" w:cs="SimHei"/>
          <w:szCs w:val="21"/>
          <w:lang w:val="ru-RU"/>
        </w:rPr>
      </w:pPr>
    </w:p>
    <w:p w:rsidR="004732DD" w:rsidRDefault="004732DD">
      <w:pPr>
        <w:rPr>
          <w:rFonts w:eastAsia="SimHei" w:cs="SimHei"/>
          <w:szCs w:val="21"/>
          <w:lang w:val="ru-RU"/>
        </w:rPr>
      </w:pPr>
    </w:p>
    <w:p w:rsidR="004732DD" w:rsidRDefault="004732DD">
      <w:pPr>
        <w:rPr>
          <w:rFonts w:eastAsia="SimHei" w:cs="SimHei"/>
          <w:szCs w:val="21"/>
          <w:lang w:val="ru-RU"/>
        </w:rPr>
      </w:pPr>
    </w:p>
    <w:p w:rsidR="004732DD" w:rsidRDefault="004732DD">
      <w:pPr>
        <w:rPr>
          <w:rFonts w:eastAsia="SimHei" w:cs="SimHei"/>
          <w:szCs w:val="21"/>
          <w:lang w:val="ru-RU"/>
        </w:rPr>
      </w:pPr>
    </w:p>
    <w:p w:rsidR="004732DD" w:rsidRDefault="004732DD">
      <w:pPr>
        <w:rPr>
          <w:rFonts w:eastAsia="SimHei" w:cs="SimHei"/>
          <w:szCs w:val="21"/>
          <w:lang w:val="ru-RU"/>
        </w:rPr>
      </w:pPr>
    </w:p>
    <w:p w:rsidR="004732DD" w:rsidRDefault="004732DD">
      <w:pPr>
        <w:rPr>
          <w:rFonts w:eastAsia="SimHei" w:cs="SimHei"/>
          <w:szCs w:val="21"/>
          <w:lang w:val="ru-RU"/>
        </w:rPr>
      </w:pPr>
    </w:p>
    <w:p w:rsidR="004732DD" w:rsidRDefault="004732DD">
      <w:pPr>
        <w:rPr>
          <w:rFonts w:eastAsia="SimHei" w:cs="SimHei"/>
          <w:szCs w:val="21"/>
          <w:lang w:val="ru-RU"/>
        </w:rPr>
      </w:pPr>
    </w:p>
    <w:p w:rsidR="004732DD" w:rsidRDefault="004732DD">
      <w:pPr>
        <w:rPr>
          <w:rFonts w:eastAsia="SimHei" w:cs="SimHei"/>
          <w:szCs w:val="21"/>
          <w:lang w:val="ru-RU"/>
        </w:rPr>
      </w:pPr>
    </w:p>
    <w:p w:rsidR="004732DD" w:rsidRDefault="004732DD">
      <w:pPr>
        <w:rPr>
          <w:rFonts w:eastAsia="SimHei" w:cs="SimHei"/>
          <w:szCs w:val="21"/>
          <w:lang w:val="ru-RU"/>
        </w:rPr>
      </w:pPr>
      <w:r w:rsidRPr="00803BEB">
        <w:rPr>
          <w:noProof/>
          <w:lang w:val="ru-RU" w:eastAsia="ru-RU"/>
        </w:rPr>
        <w:lastRenderedPageBreak/>
        <w:drawing>
          <wp:inline distT="0" distB="0" distL="0" distR="0">
            <wp:extent cx="4572000" cy="3585628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913" cy="3587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2DD" w:rsidRDefault="004732DD">
      <w:pPr>
        <w:rPr>
          <w:rFonts w:eastAsia="SimHei" w:cs="SimHei"/>
          <w:szCs w:val="21"/>
          <w:lang w:val="ru-RU"/>
        </w:rPr>
      </w:pPr>
    </w:p>
    <w:p w:rsidR="004732DD" w:rsidRDefault="004732DD">
      <w:pPr>
        <w:rPr>
          <w:rFonts w:eastAsia="SimHei" w:cs="SimHei"/>
          <w:szCs w:val="21"/>
          <w:lang w:val="ru-RU"/>
        </w:rPr>
      </w:pPr>
    </w:p>
    <w:p w:rsidR="004732DD" w:rsidRDefault="004732DD">
      <w:pPr>
        <w:rPr>
          <w:rFonts w:eastAsia="SimHei" w:cs="SimHei"/>
          <w:szCs w:val="21"/>
          <w:lang w:val="ru-RU"/>
        </w:rPr>
      </w:pPr>
    </w:p>
    <w:p w:rsidR="004732DD" w:rsidRDefault="004732DD">
      <w:pPr>
        <w:rPr>
          <w:rFonts w:eastAsia="SimHei" w:cs="SimHei"/>
          <w:szCs w:val="21"/>
          <w:lang w:val="ru-RU"/>
        </w:rPr>
      </w:pPr>
    </w:p>
    <w:p w:rsidR="004732DD" w:rsidRPr="004732DD" w:rsidRDefault="004732DD">
      <w:pPr>
        <w:rPr>
          <w:rFonts w:eastAsia="SimHei" w:cs="SimHei"/>
          <w:szCs w:val="21"/>
          <w:lang w:val="ru-RU"/>
        </w:rPr>
      </w:pPr>
    </w:p>
    <w:p w:rsidR="00FF403B" w:rsidRDefault="00FF403B">
      <w:pPr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rPr>
          <w:rFonts w:ascii="SimHei" w:eastAsia="SimHei" w:hAnsi="SimHei" w:cs="SimHei"/>
          <w:szCs w:val="21"/>
          <w:lang w:val="ru-RU"/>
        </w:rPr>
      </w:pPr>
    </w:p>
    <w:p w:rsidR="00FF403B" w:rsidRDefault="00FF403B">
      <w:pPr>
        <w:rPr>
          <w:rFonts w:ascii="SimHei" w:eastAsia="SimHei" w:hAnsi="SimHei" w:cs="SimHei"/>
          <w:szCs w:val="21"/>
          <w:lang w:val="ru-RU"/>
        </w:rPr>
      </w:pPr>
    </w:p>
    <w:p w:rsidR="00FF403B" w:rsidRDefault="00770016" w:rsidP="004732DD">
      <w:pPr>
        <w:widowControl/>
        <w:jc w:val="left"/>
        <w:rPr>
          <w:rFonts w:ascii="Arial" w:eastAsia="SimHei" w:hAnsi="Arial" w:cs="Arial"/>
          <w:b/>
          <w:sz w:val="24"/>
          <w:szCs w:val="28"/>
          <w:lang w:val="ru-RU"/>
        </w:rPr>
      </w:pPr>
      <w:r>
        <w:rPr>
          <w:rFonts w:ascii="Arial" w:eastAsia="SimHei" w:hAnsi="Arial" w:cs="Arial"/>
          <w:b/>
          <w:sz w:val="24"/>
          <w:szCs w:val="28"/>
          <w:lang w:val="ru-RU"/>
        </w:rPr>
        <w:br w:type="page"/>
      </w:r>
    </w:p>
    <w:p w:rsidR="00FF403B" w:rsidRDefault="004732DD">
      <w:pPr>
        <w:rPr>
          <w:rFonts w:eastAsia="SimHei" w:cs="SimHei"/>
          <w:szCs w:val="21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4627659" cy="5832843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098" cy="583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03B" w:rsidRDefault="00FF403B">
      <w:pPr>
        <w:rPr>
          <w:rFonts w:ascii="SimHei" w:eastAsia="SimHei" w:hAnsi="SimHei" w:cs="SimHei"/>
          <w:szCs w:val="21"/>
        </w:rPr>
      </w:pPr>
    </w:p>
    <w:sectPr w:rsidR="00FF403B" w:rsidSect="00FF403B">
      <w:footerReference w:type="default" r:id="rId37"/>
      <w:pgSz w:w="8335" w:h="11850"/>
      <w:pgMar w:top="720" w:right="720" w:bottom="568" w:left="720" w:header="851" w:footer="71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507" w:rsidRDefault="00A77507" w:rsidP="00FF403B">
      <w:r>
        <w:separator/>
      </w:r>
    </w:p>
  </w:endnote>
  <w:endnote w:type="continuationSeparator" w:id="1">
    <w:p w:rsidR="00A77507" w:rsidRDefault="00A77507" w:rsidP="00FF4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YouYuan">
    <w:altName w:val="Microsoft YaHei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03B" w:rsidRDefault="004849E9">
    <w:pPr>
      <w:pStyle w:val="a9"/>
    </w:pPr>
    <w:r>
      <w:rPr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5" o:spid="_x0000_s4097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sYWUOjICAABkBAAADgAAAAAAAAABACAAAAAfAQAAZHJzL2Uyb0RvYy54bWxQSwUG&#10;AAAAAAYABgBZAQAAwwUAAAAA&#10;" filled="f" stroked="f" strokeweight=".5pt">
          <v:textbox style="mso-fit-shape-to-text:t" inset="0,0,0,0">
            <w:txbxContent>
              <w:p w:rsidR="00FF403B" w:rsidRDefault="004849E9">
                <w:pPr>
                  <w:pStyle w:val="a9"/>
                </w:pPr>
                <w:r>
                  <w:rPr>
                    <w:rFonts w:hint="eastAsia"/>
                  </w:rPr>
                  <w:fldChar w:fldCharType="begin"/>
                </w:r>
                <w:r w:rsidR="00770016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0F1A30">
                  <w:rPr>
                    <w:noProof/>
                  </w:rPr>
                  <w:t>7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507" w:rsidRDefault="00A77507" w:rsidP="00FF403B">
      <w:r>
        <w:separator/>
      </w:r>
    </w:p>
  </w:footnote>
  <w:footnote w:type="continuationSeparator" w:id="1">
    <w:p w:rsidR="00A77507" w:rsidRDefault="00A77507" w:rsidP="00FF40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8194" fillcolor="white">
      <v:fill color="white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WRmOTE3NzM3ODFmODY3ZWJlMDgyOTc0YTM0MjM0M2YifQ=="/>
  </w:docVars>
  <w:rsids>
    <w:rsidRoot w:val="28771701"/>
    <w:rsid w:val="0001073B"/>
    <w:rsid w:val="00020C07"/>
    <w:rsid w:val="000458A8"/>
    <w:rsid w:val="000B3D78"/>
    <w:rsid w:val="000C127F"/>
    <w:rsid w:val="000D72D6"/>
    <w:rsid w:val="000E03F5"/>
    <w:rsid w:val="000E104C"/>
    <w:rsid w:val="000E5E32"/>
    <w:rsid w:val="000F0712"/>
    <w:rsid w:val="000F1A30"/>
    <w:rsid w:val="00112598"/>
    <w:rsid w:val="00121250"/>
    <w:rsid w:val="00144AFC"/>
    <w:rsid w:val="0016489A"/>
    <w:rsid w:val="00173542"/>
    <w:rsid w:val="00176F51"/>
    <w:rsid w:val="001871A3"/>
    <w:rsid w:val="001A5E70"/>
    <w:rsid w:val="001D51FA"/>
    <w:rsid w:val="001E2F26"/>
    <w:rsid w:val="001F5737"/>
    <w:rsid w:val="00214C3B"/>
    <w:rsid w:val="00226C31"/>
    <w:rsid w:val="00247E42"/>
    <w:rsid w:val="00265DD3"/>
    <w:rsid w:val="00266CF4"/>
    <w:rsid w:val="002C2467"/>
    <w:rsid w:val="002D6E67"/>
    <w:rsid w:val="00304576"/>
    <w:rsid w:val="003145F4"/>
    <w:rsid w:val="00322351"/>
    <w:rsid w:val="0032291E"/>
    <w:rsid w:val="003317B8"/>
    <w:rsid w:val="00364E9C"/>
    <w:rsid w:val="003B7045"/>
    <w:rsid w:val="003C7D55"/>
    <w:rsid w:val="003D10D9"/>
    <w:rsid w:val="003F6D41"/>
    <w:rsid w:val="00423759"/>
    <w:rsid w:val="004468F6"/>
    <w:rsid w:val="00447D9F"/>
    <w:rsid w:val="00457E79"/>
    <w:rsid w:val="004732DD"/>
    <w:rsid w:val="0047557C"/>
    <w:rsid w:val="004849E9"/>
    <w:rsid w:val="00492DCF"/>
    <w:rsid w:val="004C2E26"/>
    <w:rsid w:val="004C5DC2"/>
    <w:rsid w:val="004C5F9F"/>
    <w:rsid w:val="004D1CB4"/>
    <w:rsid w:val="004E621A"/>
    <w:rsid w:val="00513874"/>
    <w:rsid w:val="00542B3B"/>
    <w:rsid w:val="00562A26"/>
    <w:rsid w:val="005C7139"/>
    <w:rsid w:val="005E27FC"/>
    <w:rsid w:val="005E4DED"/>
    <w:rsid w:val="005E672D"/>
    <w:rsid w:val="005F112C"/>
    <w:rsid w:val="006075EA"/>
    <w:rsid w:val="0062316A"/>
    <w:rsid w:val="00651E13"/>
    <w:rsid w:val="006742FC"/>
    <w:rsid w:val="00676B33"/>
    <w:rsid w:val="006B7D34"/>
    <w:rsid w:val="006D23E6"/>
    <w:rsid w:val="006E04A2"/>
    <w:rsid w:val="006F2D92"/>
    <w:rsid w:val="00705E7E"/>
    <w:rsid w:val="00714856"/>
    <w:rsid w:val="00725BBD"/>
    <w:rsid w:val="00725BE8"/>
    <w:rsid w:val="00746D52"/>
    <w:rsid w:val="007537BB"/>
    <w:rsid w:val="007603EA"/>
    <w:rsid w:val="00761100"/>
    <w:rsid w:val="00762753"/>
    <w:rsid w:val="00766882"/>
    <w:rsid w:val="00770016"/>
    <w:rsid w:val="0078087F"/>
    <w:rsid w:val="007A13A4"/>
    <w:rsid w:val="007D0443"/>
    <w:rsid w:val="007D21DA"/>
    <w:rsid w:val="007E1867"/>
    <w:rsid w:val="00821F2A"/>
    <w:rsid w:val="00845924"/>
    <w:rsid w:val="008626CA"/>
    <w:rsid w:val="008647B4"/>
    <w:rsid w:val="00874100"/>
    <w:rsid w:val="0089375D"/>
    <w:rsid w:val="008A230F"/>
    <w:rsid w:val="008E5BDF"/>
    <w:rsid w:val="00900A57"/>
    <w:rsid w:val="00936DD0"/>
    <w:rsid w:val="009461C5"/>
    <w:rsid w:val="009508FD"/>
    <w:rsid w:val="00981A4D"/>
    <w:rsid w:val="009C4C68"/>
    <w:rsid w:val="009C6165"/>
    <w:rsid w:val="009D498E"/>
    <w:rsid w:val="009D5B0E"/>
    <w:rsid w:val="009E2462"/>
    <w:rsid w:val="009E33E5"/>
    <w:rsid w:val="009F78CD"/>
    <w:rsid w:val="00A14AAA"/>
    <w:rsid w:val="00A373B2"/>
    <w:rsid w:val="00A50432"/>
    <w:rsid w:val="00A51A25"/>
    <w:rsid w:val="00A55137"/>
    <w:rsid w:val="00A66223"/>
    <w:rsid w:val="00A73E1C"/>
    <w:rsid w:val="00A77507"/>
    <w:rsid w:val="00A917EB"/>
    <w:rsid w:val="00AB46FD"/>
    <w:rsid w:val="00AC321E"/>
    <w:rsid w:val="00AD0F93"/>
    <w:rsid w:val="00AE1DD0"/>
    <w:rsid w:val="00AE5501"/>
    <w:rsid w:val="00AE6D84"/>
    <w:rsid w:val="00AF579B"/>
    <w:rsid w:val="00AF7989"/>
    <w:rsid w:val="00B45292"/>
    <w:rsid w:val="00B5088B"/>
    <w:rsid w:val="00B54511"/>
    <w:rsid w:val="00B63E19"/>
    <w:rsid w:val="00B947A9"/>
    <w:rsid w:val="00BA0285"/>
    <w:rsid w:val="00BC1B33"/>
    <w:rsid w:val="00C2408C"/>
    <w:rsid w:val="00C33395"/>
    <w:rsid w:val="00C35D4E"/>
    <w:rsid w:val="00C43B51"/>
    <w:rsid w:val="00C668A3"/>
    <w:rsid w:val="00C71AD5"/>
    <w:rsid w:val="00C86C9D"/>
    <w:rsid w:val="00C91FCA"/>
    <w:rsid w:val="00CA0C6C"/>
    <w:rsid w:val="00CA1848"/>
    <w:rsid w:val="00CA4197"/>
    <w:rsid w:val="00CA58B5"/>
    <w:rsid w:val="00CB3047"/>
    <w:rsid w:val="00CB5E74"/>
    <w:rsid w:val="00CD0299"/>
    <w:rsid w:val="00CD4DFA"/>
    <w:rsid w:val="00CE6590"/>
    <w:rsid w:val="00CE6A48"/>
    <w:rsid w:val="00CF1EC4"/>
    <w:rsid w:val="00CF3BA6"/>
    <w:rsid w:val="00D2108E"/>
    <w:rsid w:val="00D37F47"/>
    <w:rsid w:val="00D47F23"/>
    <w:rsid w:val="00D80911"/>
    <w:rsid w:val="00DA309A"/>
    <w:rsid w:val="00DB179B"/>
    <w:rsid w:val="00DB1AF1"/>
    <w:rsid w:val="00DB72CC"/>
    <w:rsid w:val="00DD01CC"/>
    <w:rsid w:val="00DD0401"/>
    <w:rsid w:val="00DD417B"/>
    <w:rsid w:val="00DD43FD"/>
    <w:rsid w:val="00DE17FE"/>
    <w:rsid w:val="00DE2010"/>
    <w:rsid w:val="00DF19D7"/>
    <w:rsid w:val="00DF1EE3"/>
    <w:rsid w:val="00DF333A"/>
    <w:rsid w:val="00E021CB"/>
    <w:rsid w:val="00E12A6A"/>
    <w:rsid w:val="00E13184"/>
    <w:rsid w:val="00E14658"/>
    <w:rsid w:val="00E1711F"/>
    <w:rsid w:val="00E21AB0"/>
    <w:rsid w:val="00E34EEF"/>
    <w:rsid w:val="00EC5511"/>
    <w:rsid w:val="00EE0414"/>
    <w:rsid w:val="00F010EB"/>
    <w:rsid w:val="00F07749"/>
    <w:rsid w:val="00F16F5B"/>
    <w:rsid w:val="00F175FD"/>
    <w:rsid w:val="00F214F5"/>
    <w:rsid w:val="00F22EE6"/>
    <w:rsid w:val="00F23E19"/>
    <w:rsid w:val="00F31F73"/>
    <w:rsid w:val="00F34B99"/>
    <w:rsid w:val="00F43EA1"/>
    <w:rsid w:val="00F4620B"/>
    <w:rsid w:val="00F47770"/>
    <w:rsid w:val="00F51927"/>
    <w:rsid w:val="00F629D2"/>
    <w:rsid w:val="00F65ACA"/>
    <w:rsid w:val="00F81B23"/>
    <w:rsid w:val="00F974AC"/>
    <w:rsid w:val="00FB2582"/>
    <w:rsid w:val="00FE0307"/>
    <w:rsid w:val="00FE15E8"/>
    <w:rsid w:val="00FF403B"/>
    <w:rsid w:val="014B5CE4"/>
    <w:rsid w:val="046B50AB"/>
    <w:rsid w:val="07B1231B"/>
    <w:rsid w:val="0FE76C8C"/>
    <w:rsid w:val="125C6651"/>
    <w:rsid w:val="12CD0A24"/>
    <w:rsid w:val="13156EE8"/>
    <w:rsid w:val="16041350"/>
    <w:rsid w:val="163A2B9F"/>
    <w:rsid w:val="171E545B"/>
    <w:rsid w:val="18E16909"/>
    <w:rsid w:val="19A7768E"/>
    <w:rsid w:val="1A12272F"/>
    <w:rsid w:val="1DB87705"/>
    <w:rsid w:val="210F5800"/>
    <w:rsid w:val="22FB21C3"/>
    <w:rsid w:val="233F018B"/>
    <w:rsid w:val="25541795"/>
    <w:rsid w:val="28771701"/>
    <w:rsid w:val="2A283811"/>
    <w:rsid w:val="2CB81477"/>
    <w:rsid w:val="2DA95706"/>
    <w:rsid w:val="336F418B"/>
    <w:rsid w:val="36AB5E73"/>
    <w:rsid w:val="3784701E"/>
    <w:rsid w:val="38AB2EFA"/>
    <w:rsid w:val="3A404F93"/>
    <w:rsid w:val="3AEB6E30"/>
    <w:rsid w:val="3D056F2E"/>
    <w:rsid w:val="3D3068B9"/>
    <w:rsid w:val="3FA938BD"/>
    <w:rsid w:val="403279AC"/>
    <w:rsid w:val="408D2F89"/>
    <w:rsid w:val="42CE02A5"/>
    <w:rsid w:val="43082D06"/>
    <w:rsid w:val="44F17DA2"/>
    <w:rsid w:val="4552401B"/>
    <w:rsid w:val="46513313"/>
    <w:rsid w:val="46F20BB8"/>
    <w:rsid w:val="4770617D"/>
    <w:rsid w:val="49E817FB"/>
    <w:rsid w:val="4A9C0801"/>
    <w:rsid w:val="52063C24"/>
    <w:rsid w:val="54B175AD"/>
    <w:rsid w:val="578332CC"/>
    <w:rsid w:val="59C46A4E"/>
    <w:rsid w:val="5B975388"/>
    <w:rsid w:val="5C4F55CF"/>
    <w:rsid w:val="5C64086C"/>
    <w:rsid w:val="5FF46F6B"/>
    <w:rsid w:val="639D4F02"/>
    <w:rsid w:val="671E27CC"/>
    <w:rsid w:val="672A4D06"/>
    <w:rsid w:val="68617209"/>
    <w:rsid w:val="6B3B767A"/>
    <w:rsid w:val="6BEE556B"/>
    <w:rsid w:val="6D12516A"/>
    <w:rsid w:val="6F331C4E"/>
    <w:rsid w:val="6F5141F3"/>
    <w:rsid w:val="6FE545E8"/>
    <w:rsid w:val="705735A9"/>
    <w:rsid w:val="70C30C2B"/>
    <w:rsid w:val="71FE2D89"/>
    <w:rsid w:val="722B5E3E"/>
    <w:rsid w:val="738E1E53"/>
    <w:rsid w:val="74694732"/>
    <w:rsid w:val="75073BA2"/>
    <w:rsid w:val="765A5037"/>
    <w:rsid w:val="7B3C100A"/>
    <w:rsid w:val="7BC92087"/>
    <w:rsid w:val="7E750A24"/>
    <w:rsid w:val="7F2F2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qFormat="1"/>
    <w:lsdException w:name="footer" w:qFormat="1"/>
    <w:lsdException w:name="caption" w:qFormat="1"/>
    <w:lsdException w:name="annotation reference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3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03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qFormat/>
    <w:rsid w:val="00FF403B"/>
    <w:rPr>
      <w:sz w:val="20"/>
      <w:szCs w:val="20"/>
    </w:rPr>
  </w:style>
  <w:style w:type="paragraph" w:styleId="a5">
    <w:name w:val="Body Text"/>
    <w:basedOn w:val="a"/>
    <w:link w:val="a6"/>
    <w:autoRedefine/>
    <w:uiPriority w:val="1"/>
    <w:qFormat/>
    <w:rsid w:val="00FF403B"/>
    <w:pPr>
      <w:autoSpaceDE w:val="0"/>
      <w:autoSpaceDN w:val="0"/>
      <w:ind w:left="508"/>
      <w:jc w:val="left"/>
    </w:pPr>
    <w:rPr>
      <w:rFonts w:ascii="Microsoft YaHei" w:eastAsia="Microsoft YaHei" w:hAnsi="Microsoft YaHei" w:cs="Microsoft YaHei"/>
      <w:kern w:val="0"/>
      <w:sz w:val="16"/>
      <w:szCs w:val="16"/>
      <w:lang w:eastAsia="en-US"/>
    </w:rPr>
  </w:style>
  <w:style w:type="paragraph" w:styleId="a7">
    <w:name w:val="Balloon Text"/>
    <w:basedOn w:val="a"/>
    <w:link w:val="a8"/>
    <w:autoRedefine/>
    <w:qFormat/>
    <w:rsid w:val="00FF403B"/>
    <w:rPr>
      <w:rFonts w:ascii="Segoe UI" w:hAnsi="Segoe UI" w:cs="Segoe UI"/>
      <w:sz w:val="18"/>
      <w:szCs w:val="18"/>
    </w:rPr>
  </w:style>
  <w:style w:type="paragraph" w:styleId="a9">
    <w:name w:val="footer"/>
    <w:basedOn w:val="a"/>
    <w:autoRedefine/>
    <w:qFormat/>
    <w:rsid w:val="00FF403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header"/>
    <w:basedOn w:val="a"/>
    <w:autoRedefine/>
    <w:qFormat/>
    <w:rsid w:val="00FF403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b">
    <w:name w:val="annotation subject"/>
    <w:basedOn w:val="a3"/>
    <w:next w:val="a3"/>
    <w:link w:val="ac"/>
    <w:autoRedefine/>
    <w:qFormat/>
    <w:rsid w:val="00FF403B"/>
    <w:rPr>
      <w:b/>
      <w:bCs/>
    </w:rPr>
  </w:style>
  <w:style w:type="table" w:styleId="ad">
    <w:name w:val="Table Grid"/>
    <w:basedOn w:val="a1"/>
    <w:autoRedefine/>
    <w:uiPriority w:val="39"/>
    <w:qFormat/>
    <w:rsid w:val="00FF403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autoRedefine/>
    <w:uiPriority w:val="20"/>
    <w:qFormat/>
    <w:rsid w:val="00FF403B"/>
    <w:rPr>
      <w:i/>
      <w:iCs/>
    </w:rPr>
  </w:style>
  <w:style w:type="character" w:styleId="af">
    <w:name w:val="annotation reference"/>
    <w:basedOn w:val="a0"/>
    <w:autoRedefine/>
    <w:qFormat/>
    <w:rsid w:val="00FF403B"/>
    <w:rPr>
      <w:sz w:val="16"/>
      <w:szCs w:val="16"/>
    </w:rPr>
  </w:style>
  <w:style w:type="paragraph" w:customStyle="1" w:styleId="1">
    <w:name w:val="列出段落1"/>
    <w:basedOn w:val="a"/>
    <w:autoRedefine/>
    <w:uiPriority w:val="34"/>
    <w:qFormat/>
    <w:rsid w:val="00FF403B"/>
    <w:pPr>
      <w:ind w:firstLineChars="200" w:firstLine="420"/>
    </w:pPr>
  </w:style>
  <w:style w:type="character" w:customStyle="1" w:styleId="rynqvb">
    <w:name w:val="rynqvb"/>
    <w:basedOn w:val="a0"/>
    <w:autoRedefine/>
    <w:qFormat/>
    <w:rsid w:val="00FF403B"/>
  </w:style>
  <w:style w:type="character" w:customStyle="1" w:styleId="a6">
    <w:name w:val="Основной текст Знак"/>
    <w:basedOn w:val="a0"/>
    <w:link w:val="a5"/>
    <w:autoRedefine/>
    <w:uiPriority w:val="1"/>
    <w:qFormat/>
    <w:rsid w:val="00FF403B"/>
    <w:rPr>
      <w:rFonts w:ascii="Microsoft YaHei" w:eastAsia="Microsoft YaHei" w:hAnsi="Microsoft YaHei" w:cs="Microsoft YaHei"/>
      <w:sz w:val="16"/>
      <w:szCs w:val="16"/>
      <w:lang w:val="en-US" w:eastAsia="en-US"/>
    </w:rPr>
  </w:style>
  <w:style w:type="paragraph" w:customStyle="1" w:styleId="41">
    <w:name w:val="Заголовок 41"/>
    <w:basedOn w:val="a"/>
    <w:autoRedefine/>
    <w:uiPriority w:val="1"/>
    <w:qFormat/>
    <w:rsid w:val="00FF403B"/>
    <w:pPr>
      <w:ind w:left="115"/>
      <w:jc w:val="left"/>
      <w:outlineLvl w:val="4"/>
    </w:pPr>
    <w:rPr>
      <w:rFonts w:ascii="Arial" w:eastAsia="Arial" w:hAnsi="Arial" w:cs="Arial"/>
      <w:b/>
      <w:bCs/>
      <w:kern w:val="0"/>
      <w:sz w:val="24"/>
      <w:lang w:eastAsia="en-US"/>
    </w:rPr>
  </w:style>
  <w:style w:type="character" w:customStyle="1" w:styleId="a4">
    <w:name w:val="Текст примечания Знак"/>
    <w:basedOn w:val="a0"/>
    <w:link w:val="a3"/>
    <w:autoRedefine/>
    <w:qFormat/>
    <w:rsid w:val="00FF403B"/>
    <w:rPr>
      <w:rFonts w:asciiTheme="minorHAnsi" w:eastAsiaTheme="minorEastAsia" w:hAnsiTheme="minorHAnsi" w:cstheme="minorBidi"/>
      <w:kern w:val="2"/>
      <w:lang w:val="en-US" w:eastAsia="zh-CN"/>
    </w:rPr>
  </w:style>
  <w:style w:type="character" w:customStyle="1" w:styleId="ac">
    <w:name w:val="Тема примечания Знак"/>
    <w:basedOn w:val="a4"/>
    <w:link w:val="ab"/>
    <w:autoRedefine/>
    <w:qFormat/>
    <w:rsid w:val="00FF403B"/>
    <w:rPr>
      <w:rFonts w:asciiTheme="minorHAnsi" w:eastAsiaTheme="minorEastAsia" w:hAnsiTheme="minorHAnsi" w:cstheme="minorBidi"/>
      <w:b/>
      <w:bCs/>
      <w:kern w:val="2"/>
      <w:lang w:val="en-US" w:eastAsia="zh-CN"/>
    </w:rPr>
  </w:style>
  <w:style w:type="character" w:customStyle="1" w:styleId="a8">
    <w:name w:val="Текст выноски Знак"/>
    <w:basedOn w:val="a0"/>
    <w:link w:val="a7"/>
    <w:autoRedefine/>
    <w:qFormat/>
    <w:rsid w:val="00FF403B"/>
    <w:rPr>
      <w:rFonts w:ascii="Segoe UI" w:eastAsiaTheme="minorEastAsia" w:hAnsi="Segoe UI" w:cs="Segoe UI"/>
      <w:kern w:val="2"/>
      <w:sz w:val="18"/>
      <w:szCs w:val="18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oleObject" Target="embeddings/oleObject1.bin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34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png"/><Relationship Id="rId33" Type="http://schemas.openxmlformats.org/officeDocument/2006/relationships/image" Target="media/image22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oleObject" Target="embeddings/oleObject4.bin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oleObject" Target="embeddings/oleObject2.bin"/><Relationship Id="rId36" Type="http://schemas.openxmlformats.org/officeDocument/2006/relationships/image" Target="media/image24.png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19.png"/><Relationship Id="rId30" Type="http://schemas.openxmlformats.org/officeDocument/2006/relationships/oleObject" Target="embeddings/oleObject3.bin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90D8F7-8740-4C59-831A-FCC26FCA5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1422</Words>
  <Characters>8110</Characters>
  <Application>Microsoft Office Word</Application>
  <DocSecurity>0</DocSecurity>
  <Lines>67</Lines>
  <Paragraphs>19</Paragraphs>
  <ScaleCrop>false</ScaleCrop>
  <Company/>
  <LinksUpToDate>false</LinksUpToDate>
  <CharactersWithSpaces>9513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限量版农夫1388802234</dc:creator>
  <cp:lastModifiedBy>Manager307</cp:lastModifiedBy>
  <cp:revision>8</cp:revision>
  <dcterms:created xsi:type="dcterms:W3CDTF">2024-07-05T12:42:00Z</dcterms:created>
  <dcterms:modified xsi:type="dcterms:W3CDTF">2025-01-10T11:14:00Z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2312DD1648C64650895EDECEDC10E1AB_13</vt:lpwstr>
  </property>
</Properties>
</file>